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  <w:gridCol w:w="1411"/>
      </w:tblGrid>
      <w:tr w:rsidR="00040D4D" w14:paraId="6DB84FC8" w14:textId="77777777" w:rsidTr="006B7303">
        <w:trPr>
          <w:trHeight w:val="1562"/>
        </w:trPr>
        <w:tc>
          <w:tcPr>
            <w:tcW w:w="935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FFD8853" w14:textId="77777777" w:rsidR="00040D4D" w:rsidRDefault="00040D4D">
            <w:pPr>
              <w:jc w:val="center"/>
              <w:rPr>
                <w:rFonts w:ascii="Gadugi" w:eastAsia="Gadugi" w:hAnsi="Gadugi" w:cs="Gadugi"/>
                <w:color w:val="000000"/>
                <w:sz w:val="36"/>
                <w:szCs w:val="36"/>
              </w:rPr>
            </w:pPr>
            <w:bookmarkStart w:id="0" w:name="_Hlk496089033"/>
          </w:p>
          <w:p w14:paraId="6C63D13C" w14:textId="77777777" w:rsidR="00040D4D" w:rsidRDefault="00307A57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ascii="Gadugi" w:eastAsia="Gadugi" w:hAnsi="Gadugi" w:cs="Gadugi"/>
                <w:color w:val="002060"/>
                <w:sz w:val="56"/>
                <w:szCs w:val="56"/>
              </w:rPr>
              <w:t>JOB DESCRIPTION</w:t>
            </w:r>
          </w:p>
        </w:tc>
        <w:tc>
          <w:tcPr>
            <w:tcW w:w="1411" w:type="dxa"/>
            <w:tcBorders>
              <w:left w:val="single" w:sz="6" w:space="0" w:color="BFBFBF" w:themeColor="background1" w:themeShade="BF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14:paraId="4C5ED904" w14:textId="77777777" w:rsidR="00040D4D" w:rsidRDefault="00307A5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D342179" wp14:editId="6934EF12">
                  <wp:extent cx="752475" cy="1190625"/>
                  <wp:effectExtent l="0" t="0" r="0" b="0"/>
                  <wp:docPr id="1406236415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0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2D9A9FC" w14:textId="77777777" w:rsidR="00040D4D" w:rsidRDefault="00040D4D">
      <w:pPr>
        <w:spacing w:after="160" w:line="259" w:lineRule="auto"/>
        <w:rPr>
          <w:rFonts w:ascii="Calibri" w:eastAsia="Calibri" w:hAnsi="Calibri" w:cs="Calibri"/>
          <w:sz w:val="2"/>
          <w:szCs w:val="2"/>
        </w:rPr>
      </w:pPr>
    </w:p>
    <w:tbl>
      <w:tblPr>
        <w:tblW w:w="10756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5"/>
        <w:gridCol w:w="4141"/>
      </w:tblGrid>
      <w:tr w:rsidR="00040D4D" w:rsidRPr="00CD7E67" w14:paraId="3C51FB82" w14:textId="77777777" w:rsidTr="00716A5B">
        <w:trPr>
          <w:trHeight w:val="2273"/>
        </w:trPr>
        <w:tc>
          <w:tcPr>
            <w:tcW w:w="661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35B0BFB" w14:textId="1954C2F0" w:rsidR="00040D4D" w:rsidRPr="00CD7E67" w:rsidRDefault="00307A57">
            <w:pPr>
              <w:tabs>
                <w:tab w:val="left" w:pos="1440"/>
              </w:tabs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ROLE: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AC1BBE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Creative Events </w:t>
            </w:r>
            <w:r w:rsidR="00837D01">
              <w:rPr>
                <w:rFonts w:ascii="Gadugi" w:eastAsia="Gadugi" w:hAnsi="Gadugi" w:cs="Gadugi"/>
                <w:color w:val="002060"/>
                <w:sz w:val="22"/>
                <w:szCs w:val="22"/>
              </w:rPr>
              <w:t>Officer</w:t>
            </w:r>
          </w:p>
          <w:p w14:paraId="56E75115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14:paraId="6D51B9F5" w14:textId="54F765BA" w:rsidR="00040D4D" w:rsidRPr="00CD7E67" w:rsidRDefault="00307A57" w:rsidP="53D176FF">
            <w:pPr>
              <w:tabs>
                <w:tab w:val="left" w:pos="1440"/>
              </w:tabs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LOCATION: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="00C54DD4">
              <w:rPr>
                <w:rFonts w:ascii="Gadugi" w:eastAsia="Gadugi" w:hAnsi="Gadugi" w:cs="Gadugi"/>
                <w:color w:val="002060"/>
                <w:sz w:val="22"/>
                <w:szCs w:val="22"/>
              </w:rPr>
              <w:t>Multiple Sites</w:t>
            </w:r>
          </w:p>
          <w:p w14:paraId="23AC89F4" w14:textId="1C4295F4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1FF7E34D" w14:textId="4FEB12F0" w:rsidR="00040D4D" w:rsidRPr="00CD7E67" w:rsidRDefault="53D176FF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RESPONSIBLE TO: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F81A7C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Exhibitions and Events Manager</w:t>
            </w:r>
          </w:p>
          <w:p w14:paraId="4264ED47" w14:textId="635F88F0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01D0A6D3" w14:textId="02761347" w:rsidR="00040D4D" w:rsidRPr="00CD7E67" w:rsidRDefault="53D176FF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RESPONSIBILE FOR: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CD7E67"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0C5960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N/A</w:t>
            </w:r>
          </w:p>
          <w:p w14:paraId="650F8FD8" w14:textId="77777777" w:rsidR="00CD7E67" w:rsidRPr="00CD7E67" w:rsidRDefault="00CD7E67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11E2C5C2" w14:textId="70C6744B" w:rsidR="00040D4D" w:rsidRPr="00CD7E67" w:rsidRDefault="00040D4D" w:rsidP="53D176FF">
            <w:pPr>
              <w:tabs>
                <w:tab w:val="left" w:pos="1440"/>
              </w:tabs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414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3C969AF" w14:textId="3CB51843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CONTRACT: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    </w:t>
            </w:r>
            <w:r w:rsidR="00F81A7C">
              <w:rPr>
                <w:rFonts w:ascii="Gadugi" w:eastAsia="Gadugi" w:hAnsi="Gadugi" w:cs="Gadugi"/>
                <w:color w:val="002060"/>
                <w:sz w:val="22"/>
                <w:szCs w:val="22"/>
              </w:rPr>
              <w:t>Permanent</w:t>
            </w:r>
          </w:p>
          <w:p w14:paraId="20E83FFC" w14:textId="77777777" w:rsidR="00040D4D" w:rsidRPr="00CD7E67" w:rsidRDefault="00040D4D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08EB5F1F" w14:textId="25A406C0" w:rsidR="00040D4D" w:rsidRPr="00CD7E67" w:rsidRDefault="53D176FF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WORKING HOURS:</w:t>
            </w:r>
            <w:r w:rsidRPr="00CD7E67">
              <w:rPr>
                <w:rFonts w:ascii="Gadugi" w:eastAsia="Gadugi" w:hAnsi="Gadugi" w:cs="Gadugi"/>
                <w:color w:val="002060"/>
                <w:sz w:val="22"/>
                <w:szCs w:val="22"/>
              </w:rPr>
              <w:t xml:space="preserve"> 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 </w:t>
            </w:r>
            <w:r w:rsidR="00F81A7C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37 Hours</w:t>
            </w:r>
          </w:p>
          <w:p w14:paraId="48ACE10F" w14:textId="77777777" w:rsidR="00040D4D" w:rsidRPr="00CD7E67" w:rsidRDefault="00040D4D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261164CD" w14:textId="645E9ECF" w:rsidR="00040D4D" w:rsidRPr="00CD7E67" w:rsidRDefault="53D176FF" w:rsidP="53D176F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SALARY: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</w:t>
            </w:r>
            <w:r w:rsidR="00F81A7C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Grade </w:t>
            </w:r>
            <w:r w:rsidR="0030541D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5</w:t>
            </w:r>
          </w:p>
          <w:p w14:paraId="2727E6AA" w14:textId="7761C50B" w:rsidR="00040D4D" w:rsidRPr="00CD7E67" w:rsidRDefault="00040D4D" w:rsidP="53D176FF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</w:p>
          <w:p w14:paraId="2B42CA27" w14:textId="12D6A47E" w:rsidR="00040D4D" w:rsidRPr="00CD7E67" w:rsidRDefault="00040D4D" w:rsidP="53D176FF">
            <w:pPr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</w:tc>
      </w:tr>
      <w:tr w:rsidR="00040D4D" w:rsidRPr="00CD7E67" w14:paraId="1CC67C74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6987A32" w14:textId="2589A773" w:rsidR="00040D4D" w:rsidRDefault="53D176FF" w:rsidP="00B64D12">
            <w:p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OVERALL PURPOSE AND OBJECTIVE OF THE ROLE:</w:t>
            </w:r>
          </w:p>
          <w:p w14:paraId="4D616E95" w14:textId="77777777" w:rsidR="00256E1F" w:rsidRDefault="00256E1F" w:rsidP="00256E1F">
            <w:pPr>
              <w:pStyle w:val="ListParagraph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  <w:p w14:paraId="6B6213A0" w14:textId="7EDE141C" w:rsidR="00837D01" w:rsidRDefault="00256E1F" w:rsidP="00256E1F">
            <w:pPr>
              <w:pStyle w:val="ListParagraph"/>
              <w:numPr>
                <w:ilvl w:val="0"/>
                <w:numId w:val="14"/>
              </w:num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>
              <w:rPr>
                <w:rFonts w:ascii="Gadugi" w:eastAsia="Gadugi" w:hAnsi="Gadugi" w:cs="Gadugi"/>
                <w:color w:val="000000"/>
                <w:sz w:val="22"/>
                <w:szCs w:val="22"/>
              </w:rPr>
              <w:t>To create, develop and deliver</w:t>
            </w:r>
            <w:r w:rsidR="00837D01"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a creative events programme </w:t>
            </w:r>
            <w:r w:rsidR="00F77DD4">
              <w:rPr>
                <w:rFonts w:ascii="Gadugi" w:eastAsia="Gadugi" w:hAnsi="Gadugi" w:cs="Gadugi"/>
                <w:color w:val="000000"/>
                <w:sz w:val="22"/>
                <w:szCs w:val="22"/>
              </w:rPr>
              <w:t>in response to the temporary exhibitions programme as well as our per</w:t>
            </w:r>
            <w:r w:rsidR="0044276E">
              <w:rPr>
                <w:rFonts w:ascii="Gadugi" w:eastAsia="Gadugi" w:hAnsi="Gadugi" w:cs="Gadugi"/>
                <w:color w:val="000000"/>
                <w:sz w:val="22"/>
                <w:szCs w:val="22"/>
              </w:rPr>
              <w:t>manen</w:t>
            </w:r>
            <w:r w:rsidR="00F77DD4"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t offer to local and regional audiences. </w:t>
            </w:r>
          </w:p>
          <w:p w14:paraId="20CBC9F9" w14:textId="2587C238" w:rsidR="00040D4D" w:rsidRPr="00837D01" w:rsidRDefault="00256E1F" w:rsidP="00837D01">
            <w:pPr>
              <w:ind w:left="360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  <w:r w:rsidRPr="00837D01">
              <w:rPr>
                <w:rFonts w:ascii="Gadugi" w:eastAsia="Gadugi" w:hAnsi="Gadugi" w:cs="Gadugi"/>
                <w:color w:val="000000"/>
                <w:sz w:val="22"/>
                <w:szCs w:val="22"/>
              </w:rPr>
              <w:t xml:space="preserve"> </w:t>
            </w:r>
          </w:p>
          <w:p w14:paraId="1F3058AC" w14:textId="7CFD69AB" w:rsidR="00256E1F" w:rsidRPr="00CD7E67" w:rsidRDefault="00256E1F" w:rsidP="00256E1F">
            <w:pPr>
              <w:pStyle w:val="ListParagraph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324CEA0E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544E9C2" w14:textId="57F7D823" w:rsidR="00CD7E67" w:rsidRDefault="00CD7E67" w:rsidP="00053D53">
            <w:pPr>
              <w:pBdr>
                <w:left w:val="none" w:sz="0" w:space="7" w:color="auto"/>
              </w:pBd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 xml:space="preserve">MAIN DUTIES AND </w:t>
            </w:r>
            <w:r w:rsidR="0003584F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RESPONSIBILITIES: -</w:t>
            </w:r>
          </w:p>
          <w:p w14:paraId="5980B730" w14:textId="77777777" w:rsidR="00CD7E67" w:rsidRPr="00CD7E67" w:rsidRDefault="00CD7E67" w:rsidP="00053D53">
            <w:p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</w:p>
          <w:p w14:paraId="79A35D9B" w14:textId="63960D17" w:rsidR="00F77DD4" w:rsidRPr="00F77DD4" w:rsidRDefault="00256E1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eastAsia="Gadugi" w:hAnsi="Gadugi" w:cs="Gadugi"/>
                <w:sz w:val="22"/>
                <w:szCs w:val="22"/>
              </w:rPr>
              <w:t>Responsible for planning, managing an</w:t>
            </w:r>
            <w:bookmarkStart w:id="1" w:name="_GoBack"/>
            <w:bookmarkEnd w:id="1"/>
            <w:r>
              <w:rPr>
                <w:rFonts w:ascii="Gadugi" w:eastAsia="Gadugi" w:hAnsi="Gadugi" w:cs="Gadugi"/>
                <w:sz w:val="22"/>
                <w:szCs w:val="22"/>
              </w:rPr>
              <w:t xml:space="preserve">d delivering </w:t>
            </w:r>
            <w:r w:rsidR="00F77DD4">
              <w:rPr>
                <w:rFonts w:ascii="Gadugi" w:eastAsia="Gadugi" w:hAnsi="Gadugi" w:cs="Gadugi"/>
                <w:sz w:val="22"/>
                <w:szCs w:val="22"/>
              </w:rPr>
              <w:t>high quality events, workshops and talks in response to the temporary exhibitions programme.</w:t>
            </w:r>
          </w:p>
          <w:p w14:paraId="1FBFBC7B" w14:textId="368531ED" w:rsidR="00F77DD4" w:rsidRPr="00F77DD4" w:rsidRDefault="00F77DD4" w:rsidP="00256E1F">
            <w:pPr>
              <w:pStyle w:val="ListParagraph"/>
              <w:numPr>
                <w:ilvl w:val="0"/>
                <w:numId w:val="4"/>
              </w:num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eastAsia="Gadugi" w:hAnsi="Gadugi" w:cs="Gadugi"/>
                <w:sz w:val="22"/>
                <w:szCs w:val="22"/>
              </w:rPr>
              <w:t xml:space="preserve">Identify key dates to celebrate the history of Coventry and raise the profile of the collections and their use in our permanent offer. </w:t>
            </w:r>
          </w:p>
          <w:p w14:paraId="1BA41E52" w14:textId="18568C53" w:rsidR="00256E1F" w:rsidRPr="00F77DD4" w:rsidRDefault="00F77DD4" w:rsidP="00256E1F">
            <w:pPr>
              <w:pStyle w:val="ListParagraph"/>
              <w:numPr>
                <w:ilvl w:val="0"/>
                <w:numId w:val="4"/>
              </w:num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eastAsia="Gadugi" w:hAnsi="Gadugi" w:cs="Gadugi"/>
                <w:sz w:val="22"/>
                <w:szCs w:val="22"/>
              </w:rPr>
              <w:t>Create a self-sustaining model of creative workshops that offer skills and technique for our visitors</w:t>
            </w:r>
            <w:r w:rsidR="00716A5B">
              <w:rPr>
                <w:rFonts w:ascii="Gadugi" w:eastAsia="Gadugi" w:hAnsi="Gadugi" w:cs="Gadugi"/>
                <w:sz w:val="22"/>
                <w:szCs w:val="22"/>
              </w:rPr>
              <w:t>.</w:t>
            </w:r>
            <w:r w:rsidR="00256E1F">
              <w:rPr>
                <w:rFonts w:ascii="Gadugi" w:eastAsia="Gadugi" w:hAnsi="Gadugi" w:cs="Gadugi"/>
                <w:sz w:val="22"/>
                <w:szCs w:val="22"/>
              </w:rPr>
              <w:t xml:space="preserve"> </w:t>
            </w:r>
          </w:p>
          <w:p w14:paraId="5A90366E" w14:textId="0C2B4608" w:rsidR="00F77DD4" w:rsidRPr="00F77DD4" w:rsidRDefault="00F77DD4" w:rsidP="00256E1F">
            <w:pPr>
              <w:pStyle w:val="ListParagraph"/>
              <w:numPr>
                <w:ilvl w:val="0"/>
                <w:numId w:val="4"/>
              </w:numPr>
              <w:rPr>
                <w:rFonts w:ascii="Gadugi" w:eastAsia="Gadugi" w:hAnsi="Gadugi" w:cs="Gadugi"/>
                <w:sz w:val="22"/>
                <w:szCs w:val="22"/>
              </w:rPr>
            </w:pPr>
            <w:r w:rsidRPr="00F77DD4">
              <w:rPr>
                <w:rFonts w:ascii="Gadugi" w:eastAsia="Gadugi" w:hAnsi="Gadugi" w:cs="Gadugi"/>
                <w:sz w:val="22"/>
                <w:szCs w:val="22"/>
              </w:rPr>
              <w:t xml:space="preserve">Work with our communities to understand the need for relevant activity. </w:t>
            </w:r>
          </w:p>
          <w:p w14:paraId="022BF028" w14:textId="0C830D3F" w:rsidR="00256E1F" w:rsidRPr="00256E1F" w:rsidRDefault="00256E1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Gadugi" w:eastAsia="Gadugi" w:hAnsi="Gadugi" w:cs="Gadugi"/>
                <w:sz w:val="22"/>
                <w:szCs w:val="22"/>
              </w:rPr>
              <w:t xml:space="preserve">To work collectively and collaboratively with the local, </w:t>
            </w:r>
            <w:r w:rsidR="00F77DD4">
              <w:rPr>
                <w:rFonts w:ascii="Gadugi" w:eastAsia="Gadugi" w:hAnsi="Gadugi" w:cs="Gadugi"/>
                <w:sz w:val="22"/>
                <w:szCs w:val="22"/>
              </w:rPr>
              <w:t xml:space="preserve">and regionally 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to ensure our sites are vibrant, </w:t>
            </w:r>
            <w:proofErr w:type="spellStart"/>
            <w:r>
              <w:rPr>
                <w:rFonts w:ascii="Gadugi" w:eastAsia="Gadugi" w:hAnsi="Gadugi" w:cs="Gadugi"/>
                <w:sz w:val="22"/>
                <w:szCs w:val="22"/>
              </w:rPr>
              <w:t>energi</w:t>
            </w:r>
            <w:r w:rsidR="00000836">
              <w:rPr>
                <w:rFonts w:ascii="Gadugi" w:eastAsia="Gadugi" w:hAnsi="Gadugi" w:cs="Gadugi"/>
                <w:sz w:val="22"/>
                <w:szCs w:val="22"/>
              </w:rPr>
              <w:t>s</w:t>
            </w:r>
            <w:r>
              <w:rPr>
                <w:rFonts w:ascii="Gadugi" w:eastAsia="Gadugi" w:hAnsi="Gadugi" w:cs="Gadugi"/>
                <w:sz w:val="22"/>
                <w:szCs w:val="22"/>
              </w:rPr>
              <w:t>ed</w:t>
            </w:r>
            <w:proofErr w:type="spellEnd"/>
            <w:r>
              <w:rPr>
                <w:rFonts w:ascii="Gadugi" w:eastAsia="Gadugi" w:hAnsi="Gadugi" w:cs="Gadugi"/>
                <w:sz w:val="22"/>
                <w:szCs w:val="22"/>
              </w:rPr>
              <w:t xml:space="preserve"> </w:t>
            </w:r>
            <w:r w:rsidR="00000836">
              <w:rPr>
                <w:rFonts w:ascii="Gadugi" w:eastAsia="Gadugi" w:hAnsi="Gadugi" w:cs="Gadugi"/>
                <w:sz w:val="22"/>
                <w:szCs w:val="22"/>
              </w:rPr>
              <w:t>spaces</w:t>
            </w:r>
            <w:r>
              <w:rPr>
                <w:rFonts w:ascii="Gadugi" w:eastAsia="Gadugi" w:hAnsi="Gadugi" w:cs="Gadugi"/>
                <w:sz w:val="22"/>
                <w:szCs w:val="22"/>
              </w:rPr>
              <w:t xml:space="preserve"> that attract local, regional and national audiences.</w:t>
            </w:r>
          </w:p>
          <w:p w14:paraId="5C29514D" w14:textId="2E5CE4F8" w:rsidR="00000836" w:rsidRPr="00000836" w:rsidRDefault="00000836" w:rsidP="00000836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To act as project lead in coordinating i</w:t>
            </w:r>
            <w:r w:rsidR="0043091B">
              <w:rPr>
                <w:rFonts w:ascii="Gadugi" w:hAnsi="Gadugi"/>
                <w:color w:val="000000"/>
                <w:sz w:val="22"/>
                <w:szCs w:val="22"/>
              </w:rPr>
              <w:t>nternal stakeholders to ensure effective an</w:t>
            </w:r>
            <w:r w:rsidR="0030541D">
              <w:rPr>
                <w:rFonts w:ascii="Gadugi" w:hAnsi="Gadugi"/>
                <w:color w:val="000000"/>
                <w:sz w:val="22"/>
                <w:szCs w:val="22"/>
              </w:rPr>
              <w:t>d</w:t>
            </w:r>
            <w:r w:rsidR="0043091B">
              <w:rPr>
                <w:rFonts w:ascii="Gadugi" w:hAnsi="Gadugi"/>
                <w:color w:val="000000"/>
                <w:sz w:val="22"/>
                <w:szCs w:val="22"/>
              </w:rPr>
              <w:t xml:space="preserve"> eff</w:t>
            </w:r>
            <w:r w:rsidR="006D33DB">
              <w:rPr>
                <w:rFonts w:ascii="Gadugi" w:hAnsi="Gadugi"/>
                <w:color w:val="000000"/>
                <w:sz w:val="22"/>
                <w:szCs w:val="22"/>
              </w:rPr>
              <w:t>icient delivery.</w:t>
            </w:r>
          </w:p>
          <w:p w14:paraId="545C4668" w14:textId="2E08A013" w:rsidR="0099760C" w:rsidRDefault="00000836" w:rsidP="00256E1F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Work to a</w:t>
            </w:r>
            <w:r w:rsidR="006D6597">
              <w:rPr>
                <w:rFonts w:ascii="Gadugi" w:hAnsi="Gadug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dugi" w:hAnsi="Gadugi"/>
                <w:color w:val="000000"/>
                <w:sz w:val="22"/>
                <w:szCs w:val="22"/>
              </w:rPr>
              <w:t>delegated budget</w:t>
            </w:r>
            <w:r w:rsidR="006D6597">
              <w:rPr>
                <w:rFonts w:ascii="Gadugi" w:hAnsi="Gadugi"/>
                <w:color w:val="000000"/>
                <w:sz w:val="22"/>
                <w:szCs w:val="22"/>
              </w:rPr>
              <w:t>.</w:t>
            </w:r>
          </w:p>
          <w:p w14:paraId="48DF794E" w14:textId="19B40776" w:rsidR="00000836" w:rsidRDefault="00FD72CE" w:rsidP="00256E1F">
            <w:pPr>
              <w:numPr>
                <w:ilvl w:val="0"/>
                <w:numId w:val="4"/>
              </w:numPr>
              <w:pBdr>
                <w:left w:val="none" w:sz="0" w:space="7" w:color="auto"/>
              </w:pBd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To ensure coherent and consistent data capture in order to write timey </w:t>
            </w:r>
            <w:r w:rsidR="00716A5B">
              <w:rPr>
                <w:rFonts w:ascii="Gadugi" w:hAnsi="Gadugi"/>
                <w:color w:val="000000"/>
                <w:sz w:val="22"/>
                <w:szCs w:val="22"/>
              </w:rPr>
              <w:t xml:space="preserve">activity </w:t>
            </w: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reports. </w:t>
            </w:r>
          </w:p>
          <w:p w14:paraId="4E7DF892" w14:textId="77777777" w:rsidR="00FE1E28" w:rsidRPr="006F19FA" w:rsidRDefault="00FE1E28" w:rsidP="00FE1E28">
            <w:pPr>
              <w:pBdr>
                <w:left w:val="none" w:sz="0" w:space="7" w:color="auto"/>
              </w:pBdr>
              <w:ind w:left="484"/>
              <w:rPr>
                <w:rFonts w:ascii="Gadugi" w:hAnsi="Gadugi"/>
                <w:color w:val="000000"/>
                <w:sz w:val="22"/>
                <w:szCs w:val="22"/>
              </w:rPr>
            </w:pPr>
          </w:p>
          <w:p w14:paraId="398ADBF7" w14:textId="121DB684" w:rsidR="53D176FF" w:rsidRPr="00CD7E67" w:rsidRDefault="00CD7E67" w:rsidP="53D176FF">
            <w:pPr>
              <w:ind w:left="87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  <w:r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 xml:space="preserve">GENERAL </w:t>
            </w:r>
            <w:r w:rsidR="00EB21E4">
              <w:rPr>
                <w:rFonts w:ascii="Gadugi" w:eastAsia="Gadugi" w:hAnsi="Gadugi" w:cs="Gadugi"/>
                <w:b/>
                <w:bCs/>
                <w:color w:val="002060"/>
                <w:sz w:val="22"/>
                <w:szCs w:val="22"/>
              </w:rPr>
              <w:t>RESPONSIBILITIES: -</w:t>
            </w:r>
          </w:p>
          <w:p w14:paraId="389FBF9A" w14:textId="1C2119AD" w:rsidR="53D176FF" w:rsidRPr="00CD7E67" w:rsidRDefault="53D176F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sz w:val="22"/>
                <w:szCs w:val="22"/>
              </w:rPr>
              <w:t xml:space="preserve">To embrace and lead by example on the company’s key </w:t>
            </w:r>
            <w:proofErr w:type="gramStart"/>
            <w:r w:rsidRPr="00CD7E67">
              <w:rPr>
                <w:rFonts w:ascii="Gadugi" w:eastAsia="Gadugi" w:hAnsi="Gadugi" w:cs="Gadugi"/>
                <w:sz w:val="22"/>
                <w:szCs w:val="22"/>
              </w:rPr>
              <w:t>values;</w:t>
            </w:r>
            <w:proofErr w:type="gramEnd"/>
          </w:p>
          <w:p w14:paraId="71B0955D" w14:textId="1A41F099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Identify and review risks with your Line Manager as part of the organisational risk </w:t>
            </w:r>
            <w:proofErr w:type="gramStart"/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register;</w:t>
            </w:r>
            <w:proofErr w:type="gramEnd"/>
          </w:p>
          <w:p w14:paraId="6C073F3F" w14:textId="77777777" w:rsidR="00CD7E67" w:rsidRPr="00CD7E67" w:rsidRDefault="00CD7E67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Contribute to the ongoing review and development of the Trusts policies and procedures to support continuous </w:t>
            </w:r>
            <w:proofErr w:type="gramStart"/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improvement;</w:t>
            </w:r>
            <w:proofErr w:type="gramEnd"/>
          </w:p>
          <w:p w14:paraId="1E5EFB69" w14:textId="3A1A49B0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Ensure adherence to all Trust policies and </w:t>
            </w:r>
            <w:proofErr w:type="gramStart"/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procedures;</w:t>
            </w:r>
            <w:proofErr w:type="gramEnd"/>
          </w:p>
          <w:p w14:paraId="6C926BE0" w14:textId="39D3FBC6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Ensure </w:t>
            </w:r>
            <w:r w:rsidR="00FD72CE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you and those you work with</w:t>
            </w: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 comply with and understand all Health &amp; Safety policies and </w:t>
            </w:r>
            <w:proofErr w:type="gramStart"/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requirements;</w:t>
            </w:r>
            <w:proofErr w:type="gramEnd"/>
          </w:p>
          <w:p w14:paraId="48416809" w14:textId="60BF5DBE" w:rsidR="00040D4D" w:rsidRPr="00CD7E67" w:rsidRDefault="53D176FF" w:rsidP="00256E1F">
            <w:pPr>
              <w:pStyle w:val="ListParagraph"/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Support and input into the organisational digital strategy as </w:t>
            </w:r>
            <w:proofErr w:type="gramStart"/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required;</w:t>
            </w:r>
            <w:proofErr w:type="gramEnd"/>
          </w:p>
          <w:p w14:paraId="1040FE42" w14:textId="2FC79844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Identify and collaborate with potential key external </w:t>
            </w:r>
            <w:proofErr w:type="gramStart"/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stakeholders;</w:t>
            </w:r>
            <w:proofErr w:type="gramEnd"/>
          </w:p>
          <w:p w14:paraId="2866ED6A" w14:textId="1A4F1E01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Identify fundraising or sponsorship opportunities and highlight these to your Line Manager; and</w:t>
            </w:r>
          </w:p>
          <w:p w14:paraId="0FAEC145" w14:textId="7228AEDA" w:rsidR="00040D4D" w:rsidRPr="00CD7E67" w:rsidRDefault="53D176FF" w:rsidP="00256E1F">
            <w:pPr>
              <w:numPr>
                <w:ilvl w:val="0"/>
                <w:numId w:val="4"/>
              </w:numPr>
              <w:pBdr>
                <w:left w:val="none" w:sz="0" w:space="8" w:color="auto"/>
              </w:pBd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 xml:space="preserve">Ensure adherence to the GDPR in respect of all data collected and maintained. </w:t>
            </w:r>
          </w:p>
          <w:p w14:paraId="17289D43" w14:textId="733E5D22" w:rsidR="53D176FF" w:rsidRPr="00CD7E67" w:rsidRDefault="53D176F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t>To carry out tasks at a range of sites that are either operated or managed by the Company or where services are delivered by the Company.</w:t>
            </w:r>
          </w:p>
          <w:p w14:paraId="36E347A2" w14:textId="3590959F" w:rsidR="53D176FF" w:rsidRPr="00CD7E67" w:rsidRDefault="53D176F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  <w:lastRenderedPageBreak/>
              <w:t>To promote Equality and Diversity and ensure full compliance with Company policy.</w:t>
            </w:r>
          </w:p>
          <w:p w14:paraId="3F7F4E68" w14:textId="3235B171" w:rsidR="53D176FF" w:rsidRPr="00CD7E67" w:rsidRDefault="53D176FF" w:rsidP="00256E1F">
            <w:pPr>
              <w:pStyle w:val="ListParagraph"/>
              <w:numPr>
                <w:ilvl w:val="0"/>
                <w:numId w:val="4"/>
              </w:num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Gadugi" w:hAnsi="Gadugi" w:cs="Gadugi"/>
                <w:sz w:val="22"/>
                <w:szCs w:val="22"/>
              </w:rPr>
              <w:t>To undertake other duties and provide short-term cover where necessary, as specified by Management, which are appropriate to your qualifications, experience and general level of your position.</w:t>
            </w:r>
          </w:p>
          <w:p w14:paraId="6F0ACE5F" w14:textId="500AB678" w:rsidR="53D176FF" w:rsidRPr="00CD7E67" w:rsidRDefault="53D176FF" w:rsidP="53D176FF">
            <w:pPr>
              <w:ind w:left="360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449F1799" w14:textId="34136B61" w:rsidR="53D176FF" w:rsidRPr="00CD7E67" w:rsidRDefault="53D176FF" w:rsidP="53D176FF">
            <w:pPr>
              <w:ind w:left="360"/>
              <w:rPr>
                <w:rFonts w:ascii="Gadugi" w:eastAsia="Gadugi" w:hAnsi="Gadugi" w:cs="Gadugi"/>
                <w:color w:val="000000" w:themeColor="text1"/>
                <w:sz w:val="22"/>
                <w:szCs w:val="22"/>
              </w:rPr>
            </w:pPr>
          </w:p>
          <w:p w14:paraId="3E392BAA" w14:textId="77777777" w:rsidR="00040D4D" w:rsidRPr="00CD7E67" w:rsidRDefault="00040D4D">
            <w:pPr>
              <w:ind w:left="447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2AC2048B" w14:textId="77777777" w:rsidTr="53D176FF">
        <w:tc>
          <w:tcPr>
            <w:tcW w:w="10756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5" w:type="dxa"/>
              <w:right w:w="108" w:type="dxa"/>
            </w:tcMar>
            <w:hideMark/>
          </w:tcPr>
          <w:p w14:paraId="1754C97A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7BFC4F87" w14:textId="77777777" w:rsidTr="53D176FF">
        <w:tc>
          <w:tcPr>
            <w:tcW w:w="6615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tcMar>
              <w:top w:w="5" w:type="dxa"/>
              <w:left w:w="108" w:type="dxa"/>
              <w:bottom w:w="8" w:type="dxa"/>
              <w:right w:w="113" w:type="dxa"/>
            </w:tcMar>
            <w:hideMark/>
          </w:tcPr>
          <w:p w14:paraId="5949A51A" w14:textId="77777777" w:rsidR="00040D4D" w:rsidRPr="00CD7E67" w:rsidRDefault="00040D4D">
            <w:pPr>
              <w:ind w:left="1440"/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  <w:tc>
          <w:tcPr>
            <w:tcW w:w="4141" w:type="dxa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5" w:type="dxa"/>
              <w:left w:w="113" w:type="dxa"/>
              <w:bottom w:w="8" w:type="dxa"/>
              <w:right w:w="108" w:type="dxa"/>
            </w:tcMar>
            <w:hideMark/>
          </w:tcPr>
          <w:p w14:paraId="394A8C7C" w14:textId="77777777" w:rsidR="00040D4D" w:rsidRPr="00CD7E67" w:rsidRDefault="00040D4D">
            <w:pPr>
              <w:rPr>
                <w:rFonts w:ascii="Gadugi" w:eastAsia="Gadugi" w:hAnsi="Gadugi" w:cs="Gadugi"/>
                <w:color w:val="000000"/>
                <w:sz w:val="22"/>
                <w:szCs w:val="22"/>
              </w:rPr>
            </w:pPr>
          </w:p>
        </w:tc>
      </w:tr>
    </w:tbl>
    <w:p w14:paraId="1983F01F" w14:textId="146EBCDD" w:rsidR="00040D4D" w:rsidRDefault="00040D4D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77502D45" w14:textId="59E598BD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821816C" w14:textId="186EE241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70EA9F2B" w14:textId="73E9205D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18B97C7" w14:textId="734AA134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11174805" w14:textId="4532B2AB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44FD3591" w14:textId="40FCE7A6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414F9B54" w14:textId="2606BF0F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BDC583F" w14:textId="7F3252C2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489DCFA4" w14:textId="6933A775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7DAC2E62" w14:textId="517C619B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2BB968D4" w14:textId="02F7479D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3830728" w14:textId="34B6816B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588FC853" w14:textId="1F050BEB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1FA70233" w14:textId="650C3179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1FD2CBB8" w14:textId="74DE26BC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980F2C9" w14:textId="32EEBF7E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C3520A4" w14:textId="6D31DB36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2CB3AA31" w14:textId="0394F225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41A2ED7" w14:textId="7B83A6D3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4A3D9C0" w14:textId="074F3C8D" w:rsidR="00FD72CE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5D29F81" w14:textId="7C3DC6C4" w:rsidR="0074210F" w:rsidRDefault="0074210F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68FF422A" w14:textId="77777777" w:rsidR="0074210F" w:rsidRDefault="0074210F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26A8B9B5" w14:textId="77777777" w:rsidR="00FD72CE" w:rsidRPr="00CD7E67" w:rsidRDefault="00FD72CE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tbl>
      <w:tblPr>
        <w:tblW w:w="11032" w:type="dxa"/>
        <w:tblInd w:w="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1"/>
        <w:gridCol w:w="1140"/>
        <w:gridCol w:w="1181"/>
        <w:gridCol w:w="3719"/>
        <w:gridCol w:w="241"/>
      </w:tblGrid>
      <w:tr w:rsidR="00040D4D" w:rsidRPr="00CD7E67" w14:paraId="3BD125C6" w14:textId="77777777" w:rsidTr="006B7303">
        <w:trPr>
          <w:trHeight w:val="1647"/>
        </w:trPr>
        <w:tc>
          <w:tcPr>
            <w:tcW w:w="10791" w:type="dxa"/>
            <w:gridSpan w:val="4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0C42F00E" w14:textId="5AB17193" w:rsidR="00040D4D" w:rsidRPr="00CD7E67" w:rsidRDefault="00307A57" w:rsidP="006B7303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hAnsi="Gadugi"/>
                <w:sz w:val="22"/>
                <w:szCs w:val="22"/>
              </w:rPr>
              <w:lastRenderedPageBreak/>
              <w:br w:type="page"/>
            </w:r>
            <w:r w:rsidR="00CD7E67">
              <w:rPr>
                <w:rFonts w:ascii="Gadugi" w:eastAsia="Gadugi" w:hAnsi="Gadugi" w:cs="Gadugi"/>
                <w:color w:val="002060"/>
                <w:sz w:val="56"/>
                <w:szCs w:val="56"/>
              </w:rPr>
              <w:t>PERSON SPECIFICATION</w:t>
            </w:r>
          </w:p>
        </w:tc>
        <w:tc>
          <w:tcPr>
            <w:tcW w:w="241" w:type="dxa"/>
            <w:tcBorders>
              <w:left w:val="single" w:sz="6" w:space="0" w:color="BFBFBF" w:themeColor="background1" w:themeShade="BF"/>
            </w:tcBorders>
            <w:tcMar>
              <w:top w:w="5" w:type="dxa"/>
              <w:left w:w="108" w:type="dxa"/>
              <w:bottom w:w="5" w:type="dxa"/>
              <w:right w:w="113" w:type="dxa"/>
            </w:tcMar>
            <w:hideMark/>
          </w:tcPr>
          <w:p w14:paraId="7EFFF118" w14:textId="388FC58D" w:rsidR="00040D4D" w:rsidRPr="00CD7E67" w:rsidRDefault="00040D4D">
            <w:pPr>
              <w:jc w:val="right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</w:tr>
      <w:tr w:rsidR="00040D4D" w:rsidRPr="00CD7E67" w14:paraId="07E83EE5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40949B43" w14:textId="77777777" w:rsidR="00040D4D" w:rsidRPr="00CD7E67" w:rsidRDefault="00307A57" w:rsidP="006B7303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Criteria</w:t>
            </w:r>
          </w:p>
        </w:tc>
        <w:tc>
          <w:tcPr>
            <w:tcW w:w="114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01522B2" w14:textId="77777777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Essential</w:t>
            </w:r>
          </w:p>
        </w:tc>
        <w:tc>
          <w:tcPr>
            <w:tcW w:w="1181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65E0D9D5" w14:textId="77777777" w:rsidR="00040D4D" w:rsidRPr="00CD7E67" w:rsidRDefault="00307A57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Desirable</w:t>
            </w:r>
          </w:p>
        </w:tc>
        <w:tc>
          <w:tcPr>
            <w:tcW w:w="3719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E11B20B" w14:textId="77777777" w:rsidR="00040D4D" w:rsidRPr="00CD7E67" w:rsidRDefault="00307A57" w:rsidP="006B7303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Calibri" w:hAnsi="Gadugi" w:cs="Calibri"/>
                <w:b/>
                <w:bCs/>
                <w:color w:val="000000"/>
                <w:sz w:val="22"/>
                <w:szCs w:val="22"/>
              </w:rPr>
              <w:t>Evidence</w:t>
            </w:r>
          </w:p>
        </w:tc>
      </w:tr>
      <w:tr w:rsidR="00040D4D" w:rsidRPr="00CD7E67" w14:paraId="61F49F2C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10791" w:type="dxa"/>
            <w:gridSpan w:val="4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D9E2F3" w:themeFill="accent1" w:themeFillTint="33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73C18412" w14:textId="01239F39" w:rsidR="00040D4D" w:rsidRPr="00CD7E67" w:rsidRDefault="00040D4D" w:rsidP="53D176FF">
            <w:pPr>
              <w:rPr>
                <w:rFonts w:ascii="Gadugi" w:eastAsia="Calibri" w:hAnsi="Gadug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53A55" w:rsidRPr="00CD7E67" w14:paraId="60820E4A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2E1ED0" w14:textId="422BB72C" w:rsidR="00F53A55" w:rsidRPr="00CD7E67" w:rsidRDefault="00FD72CE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Creative ability to develop ideas for special events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60CE68" w14:textId="6E4FE995" w:rsidR="00F53A55" w:rsidRPr="00CD7E67" w:rsidRDefault="006B7303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7DB3223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1F580F" w14:textId="37F972B2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D72CE" w:rsidRPr="00CD7E67" w14:paraId="5798588B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6DC07F3" w14:textId="1FC4A0DB" w:rsidR="00FD72CE" w:rsidRDefault="00FD72CE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Excellent organisational and time management skills to manage multiple events and meet deadlines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229EF7C" w14:textId="61D9EE2B" w:rsidR="00FD72CE" w:rsidRPr="00CD7E67" w:rsidRDefault="00FD72CE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DD54BC7" w14:textId="77777777" w:rsidR="00FD72CE" w:rsidRPr="00CD7E67" w:rsidRDefault="00FD72CE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AC8E225" w14:textId="7DB1AE38" w:rsidR="00FD72CE" w:rsidRDefault="00FD72CE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D72CE" w:rsidRPr="00CD7E67" w14:paraId="6A488922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C444AFC" w14:textId="5B6262E0" w:rsidR="00FD72CE" w:rsidRDefault="00FD72CE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Experience of managing and delivering </w:t>
            </w:r>
            <w:proofErr w:type="spellStart"/>
            <w:proofErr w:type="gramStart"/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 event programme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FDA84C" w14:textId="0092C74F" w:rsidR="00FD72CE" w:rsidRPr="00CD7E67" w:rsidRDefault="00FD72CE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82E441A" w14:textId="77777777" w:rsidR="00FD72CE" w:rsidRPr="00CD7E67" w:rsidRDefault="00FD72CE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1F760C6" w14:textId="247594EE" w:rsidR="00FD72CE" w:rsidRDefault="00FD72CE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388A3042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5B6B5E" w14:textId="1D05DD8C" w:rsidR="00F53A55" w:rsidRPr="00CD7E67" w:rsidRDefault="00FD72CE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Ability to manage events to budget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832ED2E" w14:textId="716EC1AA" w:rsidR="00F53A55" w:rsidRPr="00CD7E67" w:rsidRDefault="008D6C5D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C1FD78" w14:textId="5DCBE075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258C75" w14:textId="06E957D7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7A598AC6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3268437" w14:textId="468D66BB" w:rsidR="00F53A55" w:rsidRPr="00CD7E67" w:rsidRDefault="00831432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Excellent communication </w:t>
            </w:r>
            <w:r w:rsidR="004C552D"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and interpersonal skills for establishing and maintaining effective working with a wide range of people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07AB133E" w14:textId="77A42674" w:rsidR="00F53A55" w:rsidRPr="00CD7E67" w:rsidRDefault="008D6C5D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90DDC28" w14:textId="3874E5E4" w:rsidR="00F53A55" w:rsidRPr="00CD7E67" w:rsidRDefault="00F53A55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C3D1EF" w14:textId="40DB787F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0F23A1B4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82DBCAC" w14:textId="496C5AF2" w:rsidR="00F53A55" w:rsidRPr="00CD7E67" w:rsidRDefault="004C552D" w:rsidP="006B7303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Effective negotiation and advocacy skills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ABFE4E" w14:textId="219D8CCA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A47DEC8" w14:textId="342EE7AB" w:rsidR="00F53A55" w:rsidRPr="00CD7E67" w:rsidRDefault="00716A5B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23AA6F4" w14:textId="3EAA6C1D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2BDB4754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79AD2C" w14:textId="4B9BF0CD" w:rsidR="00F53A55" w:rsidRPr="00FD72CE" w:rsidRDefault="00FD72CE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>Knowledge of developing commercial and fundraising opportunities around events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9F555C3" w14:textId="6E89E6CA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3E7FF72" w14:textId="3B67C3ED" w:rsidR="00F53A55" w:rsidRPr="00CD7E67" w:rsidRDefault="00716A5B" w:rsidP="53D176FF">
            <w:pPr>
              <w:jc w:val="center"/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3F7794" w14:textId="2B02756B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6AE2C4AD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DC2B9CE" w14:textId="0CA43CB2" w:rsidR="00F53A55" w:rsidRPr="00CD7E67" w:rsidRDefault="00FD72CE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Sound knowledge of practical, logistical and legal requirements involved in staging events (including talks, workshops and music’s/theatre/dance/performances).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25EDAB8" w14:textId="2B2538FD" w:rsidR="00F53A55" w:rsidRPr="00CD7E67" w:rsidRDefault="008D6C5D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2BF9983E" w14:textId="3DE5922A" w:rsidR="00F53A55" w:rsidRPr="00CD7E67" w:rsidRDefault="00F53A55" w:rsidP="006B7303">
            <w:pPr>
              <w:jc w:val="center"/>
              <w:rPr>
                <w:rFonts w:ascii="Gadugi" w:hAnsi="Gadugi"/>
                <w:color w:val="000000" w:themeColor="text1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1523C5F" w14:textId="1DB4F7F9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Application/Interview</w:t>
            </w:r>
          </w:p>
        </w:tc>
      </w:tr>
      <w:tr w:rsidR="00F53A55" w:rsidRPr="00CD7E67" w14:paraId="3CFCFB41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73A376D" w14:textId="542C563D" w:rsidR="00F53A55" w:rsidRPr="00CD7E67" w:rsidRDefault="00DB4245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 xml:space="preserve">Self-motivated </w:t>
            </w:r>
            <w:r w:rsidR="00A658FD"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with the ability to take the initiative.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F6D22F1" w14:textId="7B6C98F9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8E2694B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0EE31E5" w14:textId="0AC8F9D9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Interview</w:t>
            </w:r>
          </w:p>
        </w:tc>
      </w:tr>
      <w:tr w:rsidR="00F53A55" w:rsidRPr="00CD7E67" w14:paraId="166C674B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55120E3" w14:textId="1C27E8BD" w:rsidR="00F53A55" w:rsidRPr="00CD7E67" w:rsidRDefault="00A658FD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>Good IT skills and knowledge of Mi</w:t>
            </w:r>
            <w:r w:rsidR="00624559">
              <w:rPr>
                <w:rFonts w:ascii="Gadugi" w:hAnsi="Gadugi"/>
                <w:color w:val="000000"/>
                <w:sz w:val="22"/>
                <w:szCs w:val="22"/>
              </w:rPr>
              <w:t>crosoft Office applications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467A351" w14:textId="103575C8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6F1481F" w14:textId="77777777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168A41B" w14:textId="73F7BD80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F53A55" w:rsidRPr="00CD7E67" w14:paraId="6267437E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B5B86D7" w14:textId="1A6F383A" w:rsidR="00F53A55" w:rsidRPr="00CD7E67" w:rsidRDefault="00D65EA4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Knowledge of Health and Safety </w:t>
            </w:r>
            <w:r w:rsidR="003D4FDB">
              <w:rPr>
                <w:rFonts w:ascii="Gadugi" w:hAnsi="Gadugi"/>
                <w:color w:val="000000"/>
                <w:sz w:val="22"/>
                <w:szCs w:val="22"/>
              </w:rPr>
              <w:t>issues</w:t>
            </w:r>
            <w:r w:rsidR="00F81041">
              <w:rPr>
                <w:rFonts w:ascii="Gadugi" w:hAnsi="Gadugi"/>
                <w:color w:val="000000"/>
                <w:sz w:val="22"/>
                <w:szCs w:val="22"/>
              </w:rPr>
              <w:t xml:space="preserve"> </w:t>
            </w:r>
            <w:r w:rsidR="00277830">
              <w:rPr>
                <w:rFonts w:ascii="Gadugi" w:hAnsi="Gadugi"/>
                <w:color w:val="000000"/>
                <w:sz w:val="22"/>
                <w:szCs w:val="22"/>
              </w:rPr>
              <w:t xml:space="preserve">and risk assessments </w:t>
            </w:r>
            <w:r w:rsidR="00936BE8">
              <w:rPr>
                <w:rFonts w:ascii="Gadugi" w:hAnsi="Gadugi"/>
                <w:color w:val="000000"/>
                <w:sz w:val="22"/>
                <w:szCs w:val="22"/>
              </w:rPr>
              <w:t>relating to events.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150E231" w14:textId="7C4CB7C6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17021D7D" w14:textId="2633196C" w:rsidR="00F53A55" w:rsidRPr="00CD7E67" w:rsidRDefault="00F53A55" w:rsidP="00F53A55">
            <w:pPr>
              <w:rPr>
                <w:rFonts w:ascii="Gadugi" w:hAnsi="Gadug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731F3EA" w14:textId="214CA74F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F53A55" w:rsidRPr="00CD7E67" w14:paraId="239F9318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35677AAB" w14:textId="4EE841FA" w:rsidR="00F53A55" w:rsidRPr="00CD7E67" w:rsidRDefault="001C707A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Awareness of legislation in relation to intellectual property rights.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D9B8A1" w14:textId="3462E6EF" w:rsidR="00F53A55" w:rsidRPr="00CD7E67" w:rsidRDefault="00F53A55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48CCF69" w14:textId="51423272" w:rsidR="00F53A55" w:rsidRPr="00CD7E67" w:rsidRDefault="00716A5B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8FD973C" w14:textId="6B7E82BA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6B7303" w:rsidRPr="00CD7E67" w14:paraId="49BF204E" w14:textId="77777777" w:rsidTr="006B7303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C1BBF3A" w14:textId="037195CF" w:rsidR="006B7303" w:rsidRPr="00CD7E67" w:rsidRDefault="00C02486" w:rsidP="53D176FF">
            <w:pP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 w:themeColor="text1"/>
                <w:sz w:val="22"/>
                <w:szCs w:val="22"/>
              </w:rPr>
              <w:t>Experience of supervising staff, casuals and volunteers.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F84024A" w14:textId="375E82A6" w:rsidR="006B7303" w:rsidRPr="00CD7E67" w:rsidRDefault="006B7303" w:rsidP="00F53A55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658B223" w14:textId="207804D7" w:rsidR="006B7303" w:rsidRPr="00CD7E67" w:rsidRDefault="006B7303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3B6E013" w14:textId="7425233A" w:rsidR="006B7303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F53A55" w:rsidRPr="00CD7E67" w14:paraId="3381FE1D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D0A3D84" w14:textId="306F4788" w:rsidR="00F53A55" w:rsidRPr="00CD7E67" w:rsidRDefault="004B6D49" w:rsidP="53D176FF">
            <w:pPr>
              <w:rPr>
                <w:rFonts w:ascii="Gadugi" w:hAnsi="Gadugi"/>
                <w:color w:val="000000" w:themeColor="text1"/>
                <w:sz w:val="22"/>
                <w:szCs w:val="22"/>
              </w:rPr>
            </w:pPr>
            <w:r>
              <w:rPr>
                <w:rFonts w:ascii="Gadugi" w:hAnsi="Gadugi"/>
                <w:color w:val="000000" w:themeColor="text1"/>
                <w:sz w:val="22"/>
                <w:szCs w:val="22"/>
              </w:rPr>
              <w:t>Experience of working with other colleagues, such as marketing, technicians and professionals.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14:paraId="3CE6F234" w14:textId="77777777" w:rsidR="00F53A55" w:rsidRPr="00CD7E67" w:rsidRDefault="00F53A55" w:rsidP="00F53A55">
            <w:pPr>
              <w:jc w:val="center"/>
              <w:rPr>
                <w:rFonts w:ascii="Gadugi" w:hAnsi="Gadug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02E69B79" w14:textId="77777777" w:rsidR="00F53A55" w:rsidRPr="00CD7E67" w:rsidRDefault="00F53A55" w:rsidP="00F53A55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3E7179E" w14:textId="19088A78" w:rsidR="00F53A55" w:rsidRPr="00CD7E67" w:rsidRDefault="00276CEB" w:rsidP="00F53A55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936A4C" w:rsidRPr="00CD7E67" w14:paraId="02C03DBD" w14:textId="77777777" w:rsidTr="00380A06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17CAE571" w14:textId="772567B6" w:rsidR="00936A4C" w:rsidRDefault="00380A06" w:rsidP="00036781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Evidence of GCSE </w:t>
            </w:r>
            <w:proofErr w:type="spellStart"/>
            <w:r>
              <w:rPr>
                <w:rFonts w:ascii="Gadugi" w:hAnsi="Gadugi"/>
                <w:color w:val="000000"/>
                <w:sz w:val="22"/>
                <w:szCs w:val="22"/>
              </w:rPr>
              <w:t>Maths</w:t>
            </w:r>
            <w:proofErr w:type="spellEnd"/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 and English at Grade C or above.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DD0D0C1" w14:textId="2E83A35D" w:rsidR="00936A4C" w:rsidRPr="00CD7E67" w:rsidRDefault="00380A06" w:rsidP="00036781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EE55880" w14:textId="77777777" w:rsidR="00936A4C" w:rsidRPr="00CD7E67" w:rsidRDefault="00936A4C" w:rsidP="00036781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2F80FEEB" w14:textId="7AF492C6" w:rsidR="00936A4C" w:rsidRPr="00CD7E67" w:rsidRDefault="001E542A" w:rsidP="00036781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  <w:tr w:rsidR="00380A06" w:rsidRPr="00CD7E67" w14:paraId="693C79B3" w14:textId="77777777" w:rsidTr="008D6C5D">
        <w:tblPrEx>
          <w:tblBorders>
            <w:top w:val="single" w:sz="6" w:space="0" w:color="000000" w:themeColor="text1"/>
            <w:left w:val="single" w:sz="6" w:space="0" w:color="000000" w:themeColor="text1"/>
            <w:bottom w:val="single" w:sz="6" w:space="0" w:color="000000" w:themeColor="text1"/>
            <w:right w:val="single" w:sz="6" w:space="0" w:color="000000" w:themeColor="text1"/>
          </w:tblBorders>
        </w:tblPrEx>
        <w:trPr>
          <w:gridAfter w:val="1"/>
          <w:wAfter w:w="241" w:type="dxa"/>
        </w:trPr>
        <w:tc>
          <w:tcPr>
            <w:tcW w:w="4751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4B38F3E4" w14:textId="46AF0CFC" w:rsidR="00380A06" w:rsidRDefault="00380A06" w:rsidP="00036781">
            <w:pPr>
              <w:rPr>
                <w:rFonts w:ascii="Gadugi" w:hAnsi="Gadugi"/>
                <w:color w:val="000000"/>
                <w:sz w:val="22"/>
                <w:szCs w:val="22"/>
              </w:rPr>
            </w:pPr>
            <w:r>
              <w:rPr>
                <w:rFonts w:ascii="Gadugi" w:hAnsi="Gadugi"/>
                <w:color w:val="000000"/>
                <w:sz w:val="22"/>
                <w:szCs w:val="22"/>
              </w:rPr>
              <w:t xml:space="preserve">Post graduate qualification in events management or equivalent </w:t>
            </w:r>
          </w:p>
        </w:tc>
        <w:tc>
          <w:tcPr>
            <w:tcW w:w="11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62F15003" w14:textId="77777777" w:rsidR="00380A06" w:rsidRPr="00CD7E67" w:rsidRDefault="00380A06" w:rsidP="00036781">
            <w:pPr>
              <w:jc w:val="center"/>
              <w:rPr>
                <w:rFonts w:ascii="Gadugi" w:eastAsia="Wingdings" w:hAnsi="Gadugi" w:cs="Wingdings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5E97694A" w14:textId="0B1EF04B" w:rsidR="00380A06" w:rsidRPr="00CD7E67" w:rsidRDefault="00380A06" w:rsidP="00036781">
            <w:pPr>
              <w:jc w:val="center"/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 w:rsidRPr="00CD7E67">
              <w:rPr>
                <w:rFonts w:ascii="Gadugi" w:eastAsia="Wingdings" w:hAnsi="Gadugi" w:cs="Wingdings"/>
                <w:color w:val="000000"/>
                <w:sz w:val="22"/>
                <w:szCs w:val="22"/>
              </w:rPr>
              <w:sym w:font="Wingdings" w:char="F0FE"/>
            </w:r>
          </w:p>
        </w:tc>
        <w:tc>
          <w:tcPr>
            <w:tcW w:w="3719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tcMar>
              <w:top w:w="8" w:type="dxa"/>
              <w:left w:w="108" w:type="dxa"/>
              <w:bottom w:w="8" w:type="dxa"/>
              <w:right w:w="108" w:type="dxa"/>
            </w:tcMar>
          </w:tcPr>
          <w:p w14:paraId="71AF32CB" w14:textId="7977EF37" w:rsidR="00380A06" w:rsidRPr="00CD7E67" w:rsidRDefault="001E542A" w:rsidP="00036781">
            <w:pPr>
              <w:rPr>
                <w:rFonts w:ascii="Gadugi" w:eastAsia="Calibri" w:hAnsi="Gadugi" w:cs="Calibri"/>
                <w:color w:val="000000"/>
                <w:sz w:val="22"/>
                <w:szCs w:val="22"/>
              </w:rPr>
            </w:pPr>
            <w:r>
              <w:rPr>
                <w:rFonts w:ascii="Gadugi" w:eastAsia="Calibri" w:hAnsi="Gadugi" w:cs="Calibri"/>
                <w:color w:val="000000"/>
                <w:sz w:val="22"/>
                <w:szCs w:val="22"/>
              </w:rPr>
              <w:t>Application</w:t>
            </w:r>
          </w:p>
        </w:tc>
      </w:tr>
    </w:tbl>
    <w:p w14:paraId="5C0CE0C2" w14:textId="75174C3D" w:rsidR="00CD7E67" w:rsidRDefault="00CD7E67">
      <w:pPr>
        <w:spacing w:after="160" w:line="259" w:lineRule="auto"/>
        <w:rPr>
          <w:rFonts w:ascii="Gadugi" w:eastAsia="Calibri" w:hAnsi="Gadugi" w:cs="Calibri"/>
          <w:sz w:val="22"/>
          <w:szCs w:val="22"/>
        </w:rPr>
      </w:pPr>
    </w:p>
    <w:p w14:paraId="0F9FDBA9" w14:textId="16AE3689" w:rsidR="00CD7E67" w:rsidRPr="00353DFB" w:rsidRDefault="00CD7E67" w:rsidP="00CD7E67">
      <w:pPr>
        <w:spacing w:after="160" w:line="259" w:lineRule="auto"/>
        <w:ind w:firstLine="284"/>
        <w:rPr>
          <w:rFonts w:ascii="Gadugi" w:eastAsia="Calibri" w:hAnsi="Gadugi" w:cs="Calibri"/>
          <w:sz w:val="22"/>
          <w:szCs w:val="22"/>
        </w:rPr>
      </w:pPr>
      <w:r w:rsidRPr="00353DFB">
        <w:rPr>
          <w:rFonts w:ascii="Gadugi" w:eastAsia="Calibri" w:hAnsi="Gadugi" w:cs="Calibri"/>
          <w:b/>
          <w:sz w:val="22"/>
          <w:szCs w:val="22"/>
        </w:rPr>
        <w:t>Date Created:</w:t>
      </w:r>
      <w:r w:rsidR="00E233E5">
        <w:rPr>
          <w:rFonts w:ascii="Gadugi" w:eastAsia="Calibri" w:hAnsi="Gadugi" w:cs="Calibri"/>
          <w:sz w:val="22"/>
          <w:szCs w:val="22"/>
        </w:rPr>
        <w:t xml:space="preserve"> </w:t>
      </w:r>
      <w:r w:rsidR="0074210F">
        <w:rPr>
          <w:rFonts w:ascii="Gadugi" w:eastAsia="Calibri" w:hAnsi="Gadugi" w:cs="Calibri"/>
          <w:sz w:val="22"/>
          <w:szCs w:val="22"/>
        </w:rPr>
        <w:t>October 2019</w:t>
      </w:r>
    </w:p>
    <w:p w14:paraId="19D4B13B" w14:textId="3911FE91" w:rsidR="00CD7E67" w:rsidRPr="0074210F" w:rsidRDefault="00CD7E67" w:rsidP="00CD7E67">
      <w:pPr>
        <w:spacing w:after="160" w:line="259" w:lineRule="auto"/>
        <w:ind w:left="284"/>
        <w:rPr>
          <w:rFonts w:ascii="Gadugi" w:eastAsia="Calibri" w:hAnsi="Gadugi" w:cs="Calibri"/>
          <w:bCs/>
          <w:sz w:val="22"/>
          <w:szCs w:val="22"/>
        </w:rPr>
      </w:pPr>
      <w:r w:rsidRPr="00353DFB">
        <w:rPr>
          <w:rFonts w:ascii="Gadugi" w:eastAsia="Calibri" w:hAnsi="Gadugi" w:cs="Calibri"/>
          <w:b/>
          <w:sz w:val="22"/>
          <w:szCs w:val="22"/>
        </w:rPr>
        <w:t>Date Amended:</w:t>
      </w:r>
      <w:r w:rsidR="0074210F">
        <w:rPr>
          <w:rFonts w:ascii="Gadugi" w:eastAsia="Calibri" w:hAnsi="Gadugi" w:cs="Calibri"/>
          <w:b/>
          <w:sz w:val="22"/>
          <w:szCs w:val="22"/>
        </w:rPr>
        <w:t xml:space="preserve"> </w:t>
      </w:r>
      <w:r w:rsidR="0074210F">
        <w:rPr>
          <w:rFonts w:ascii="Gadugi" w:eastAsia="Calibri" w:hAnsi="Gadugi" w:cs="Calibri"/>
          <w:bCs/>
          <w:sz w:val="22"/>
          <w:szCs w:val="22"/>
        </w:rPr>
        <w:t>February 2020</w:t>
      </w:r>
    </w:p>
    <w:sectPr w:rsidR="00CD7E67" w:rsidRPr="0074210F">
      <w:headerReference w:type="default" r:id="rId11"/>
      <w:footerReference w:type="default" r:id="rId12"/>
      <w:pgSz w:w="11906" w:h="16838"/>
      <w:pgMar w:top="284" w:right="567" w:bottom="709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CC01A" w14:textId="77777777" w:rsidR="00F84596" w:rsidRDefault="00F84596">
      <w:r>
        <w:separator/>
      </w:r>
    </w:p>
  </w:endnote>
  <w:endnote w:type="continuationSeparator" w:id="0">
    <w:p w14:paraId="67B1F7DE" w14:textId="77777777" w:rsidR="00F84596" w:rsidRDefault="00F84596">
      <w:r>
        <w:continuationSeparator/>
      </w:r>
    </w:p>
  </w:endnote>
  <w:endnote w:type="continuationNotice" w:id="1">
    <w:p w14:paraId="6FBCE4C7" w14:textId="77777777" w:rsidR="00F84596" w:rsidRDefault="00F845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EC4A" w14:textId="452A407F" w:rsidR="00040D4D" w:rsidRDefault="00307A57">
    <w:pPr>
      <w:tabs>
        <w:tab w:val="center" w:pos="4513"/>
        <w:tab w:val="right" w:pos="9026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</w:p>
  <w:p w14:paraId="3BCDD303" w14:textId="77777777" w:rsidR="00040D4D" w:rsidRDefault="00040D4D">
    <w:pPr>
      <w:jc w:val="center"/>
      <w:rPr>
        <w:rFonts w:ascii="Gadugi" w:eastAsia="Gadugi" w:hAnsi="Gadugi" w:cs="Gadug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1815F" w14:textId="77777777" w:rsidR="00F84596" w:rsidRDefault="00F84596">
      <w:r>
        <w:separator/>
      </w:r>
    </w:p>
  </w:footnote>
  <w:footnote w:type="continuationSeparator" w:id="0">
    <w:p w14:paraId="479D7F95" w14:textId="77777777" w:rsidR="00F84596" w:rsidRDefault="00F84596">
      <w:r>
        <w:continuationSeparator/>
      </w:r>
    </w:p>
  </w:footnote>
  <w:footnote w:type="continuationNotice" w:id="1">
    <w:p w14:paraId="74CD8C56" w14:textId="77777777" w:rsidR="00F84596" w:rsidRDefault="00F845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F3776" w14:textId="77777777" w:rsidR="00040D4D" w:rsidRDefault="00040D4D">
    <w:pPr>
      <w:rPr>
        <w:rFonts w:ascii="Gadugi" w:eastAsia="Gadugi" w:hAnsi="Gadugi" w:cs="Gadugi"/>
        <w:color w:val="44546A"/>
        <w:sz w:val="28"/>
        <w:szCs w:val="28"/>
      </w:rPr>
    </w:pPr>
  </w:p>
  <w:p w14:paraId="7ECF97C9" w14:textId="77777777" w:rsidR="00040D4D" w:rsidRDefault="00307A57">
    <w:pPr>
      <w:tabs>
        <w:tab w:val="left" w:pos="9870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1FFC523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F12CD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B9EAD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1B25C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B460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56C1B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023B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8C2ED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5EFF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DDEEA8B0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0DEA0F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55ED2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0B40C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7BA69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A9C54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F2D5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526C8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7A9E9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3348A802">
      <w:start w:val="1"/>
      <w:numFmt w:val="bullet"/>
      <w:lvlText w:val=""/>
      <w:lvlJc w:val="left"/>
      <w:pPr>
        <w:ind w:left="2520" w:hanging="360"/>
      </w:pPr>
      <w:rPr>
        <w:rFonts w:ascii="Symbol" w:hAnsi="Symbol"/>
        <w:b w:val="0"/>
        <w:bCs w:val="0"/>
      </w:rPr>
    </w:lvl>
    <w:lvl w:ilvl="1" w:tplc="EDEC040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2" w:tplc="13C6D6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2A8A44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D0D07A7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5" w:tplc="B53C5B5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3382668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D2824CF8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/>
      </w:rPr>
    </w:lvl>
    <w:lvl w:ilvl="8" w:tplc="2F7622D0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2C229F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BB636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B8E8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0CDC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C20B2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988FB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C0BB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DD48D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B3AECAEC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3AD9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5BC1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28A9C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9C11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92A47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8AA2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AC3E4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7AEA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0FBE68A2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A0CE9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9410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1EFC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D293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3065A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FFC87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2281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E3C2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6300657A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50866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66DA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9BA8D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D4DB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3F02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6A49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085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6C418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8A009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9504353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FF676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586E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20C9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AA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3E41D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38C72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7844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75B4D6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A220341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E8CC8F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0144B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AC4D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1C93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C473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1200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D68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940E4C8E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6B46D9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279857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F81E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6365A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7942E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94AF2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768CB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E6E5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438CD3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E02EFD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1FC07D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1ED2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6430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42EF7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EAFF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F49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DCCD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2D9E88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 w:tplc="710A29C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b w:val="0"/>
        <w:bCs w:val="0"/>
      </w:rPr>
    </w:lvl>
    <w:lvl w:ilvl="2" w:tplc="A29CE6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AC288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84E6F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B0C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BEC86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88FF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1EE4E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1B9D1C4B"/>
    <w:multiLevelType w:val="hybridMultilevel"/>
    <w:tmpl w:val="22A20F3A"/>
    <w:lvl w:ilvl="0" w:tplc="6CA6A562">
      <w:numFmt w:val="bullet"/>
      <w:lvlText w:val=""/>
      <w:lvlJc w:val="left"/>
      <w:pPr>
        <w:ind w:left="720" w:hanging="360"/>
      </w:pPr>
      <w:rPr>
        <w:rFonts w:ascii="Symbol" w:eastAsia="Gadugi" w:hAnsi="Symbol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B3727"/>
    <w:multiLevelType w:val="hybridMultilevel"/>
    <w:tmpl w:val="D7043A2A"/>
    <w:lvl w:ilvl="0" w:tplc="862238D0">
      <w:numFmt w:val="bullet"/>
      <w:lvlText w:val=""/>
      <w:lvlJc w:val="left"/>
      <w:pPr>
        <w:ind w:left="720" w:hanging="360"/>
      </w:pPr>
      <w:rPr>
        <w:rFonts w:ascii="Symbol" w:eastAsia="Gadugi" w:hAnsi="Symbol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4D"/>
    <w:rsid w:val="00000836"/>
    <w:rsid w:val="00004AE2"/>
    <w:rsid w:val="00011197"/>
    <w:rsid w:val="00021CFE"/>
    <w:rsid w:val="000275B3"/>
    <w:rsid w:val="000345F3"/>
    <w:rsid w:val="0003584F"/>
    <w:rsid w:val="00036781"/>
    <w:rsid w:val="00040D4D"/>
    <w:rsid w:val="000465B2"/>
    <w:rsid w:val="00053D53"/>
    <w:rsid w:val="000636A2"/>
    <w:rsid w:val="00085A24"/>
    <w:rsid w:val="00086D74"/>
    <w:rsid w:val="000A1771"/>
    <w:rsid w:val="000C5960"/>
    <w:rsid w:val="000D6F45"/>
    <w:rsid w:val="000E1971"/>
    <w:rsid w:val="000E5851"/>
    <w:rsid w:val="000E7997"/>
    <w:rsid w:val="00112B74"/>
    <w:rsid w:val="0011680A"/>
    <w:rsid w:val="001347AB"/>
    <w:rsid w:val="001368A0"/>
    <w:rsid w:val="001410F5"/>
    <w:rsid w:val="00174AD2"/>
    <w:rsid w:val="0018020A"/>
    <w:rsid w:val="00180A01"/>
    <w:rsid w:val="00181989"/>
    <w:rsid w:val="001C2C71"/>
    <w:rsid w:val="001C5C89"/>
    <w:rsid w:val="001C707A"/>
    <w:rsid w:val="001E542A"/>
    <w:rsid w:val="001F201E"/>
    <w:rsid w:val="00203BD0"/>
    <w:rsid w:val="0021133C"/>
    <w:rsid w:val="002169B5"/>
    <w:rsid w:val="00256E1F"/>
    <w:rsid w:val="00264401"/>
    <w:rsid w:val="00265A3B"/>
    <w:rsid w:val="00276CEB"/>
    <w:rsid w:val="00277830"/>
    <w:rsid w:val="00285523"/>
    <w:rsid w:val="00285806"/>
    <w:rsid w:val="00285B12"/>
    <w:rsid w:val="00296DE0"/>
    <w:rsid w:val="002D64E5"/>
    <w:rsid w:val="002D7068"/>
    <w:rsid w:val="002E20E1"/>
    <w:rsid w:val="00300EBF"/>
    <w:rsid w:val="0030541D"/>
    <w:rsid w:val="00307A57"/>
    <w:rsid w:val="0031456E"/>
    <w:rsid w:val="003167F8"/>
    <w:rsid w:val="003225A2"/>
    <w:rsid w:val="00324F10"/>
    <w:rsid w:val="00326752"/>
    <w:rsid w:val="00332983"/>
    <w:rsid w:val="00335D21"/>
    <w:rsid w:val="00335D4C"/>
    <w:rsid w:val="00347ED8"/>
    <w:rsid w:val="00351A3E"/>
    <w:rsid w:val="003701EF"/>
    <w:rsid w:val="00380A06"/>
    <w:rsid w:val="00390B64"/>
    <w:rsid w:val="003A742E"/>
    <w:rsid w:val="003D4FDB"/>
    <w:rsid w:val="003D7BEB"/>
    <w:rsid w:val="003F39A9"/>
    <w:rsid w:val="00413971"/>
    <w:rsid w:val="00417EF8"/>
    <w:rsid w:val="004215FA"/>
    <w:rsid w:val="004227CE"/>
    <w:rsid w:val="00422D55"/>
    <w:rsid w:val="0043091B"/>
    <w:rsid w:val="0043497A"/>
    <w:rsid w:val="00442145"/>
    <w:rsid w:val="0044276E"/>
    <w:rsid w:val="00446C07"/>
    <w:rsid w:val="00453B8A"/>
    <w:rsid w:val="004679A0"/>
    <w:rsid w:val="004776ED"/>
    <w:rsid w:val="00492273"/>
    <w:rsid w:val="004A0D56"/>
    <w:rsid w:val="004B63E9"/>
    <w:rsid w:val="004B6D49"/>
    <w:rsid w:val="004B7364"/>
    <w:rsid w:val="004C17FA"/>
    <w:rsid w:val="004C552D"/>
    <w:rsid w:val="004D15DD"/>
    <w:rsid w:val="004E3F9F"/>
    <w:rsid w:val="004F1321"/>
    <w:rsid w:val="00500129"/>
    <w:rsid w:val="00500516"/>
    <w:rsid w:val="0053036F"/>
    <w:rsid w:val="00542E1B"/>
    <w:rsid w:val="00565DCB"/>
    <w:rsid w:val="00573405"/>
    <w:rsid w:val="005942E3"/>
    <w:rsid w:val="005A1D69"/>
    <w:rsid w:val="005E3B3F"/>
    <w:rsid w:val="005E6BDE"/>
    <w:rsid w:val="005E74B5"/>
    <w:rsid w:val="005F2B74"/>
    <w:rsid w:val="005F7600"/>
    <w:rsid w:val="00603D88"/>
    <w:rsid w:val="00617C87"/>
    <w:rsid w:val="00624559"/>
    <w:rsid w:val="006364B2"/>
    <w:rsid w:val="00637BB8"/>
    <w:rsid w:val="00643313"/>
    <w:rsid w:val="0065127F"/>
    <w:rsid w:val="006547F2"/>
    <w:rsid w:val="00654E72"/>
    <w:rsid w:val="00654F71"/>
    <w:rsid w:val="00685276"/>
    <w:rsid w:val="00685C4D"/>
    <w:rsid w:val="00696E62"/>
    <w:rsid w:val="006B7303"/>
    <w:rsid w:val="006D33DB"/>
    <w:rsid w:val="006D4EBF"/>
    <w:rsid w:val="006D6597"/>
    <w:rsid w:val="006E7E26"/>
    <w:rsid w:val="006F19FA"/>
    <w:rsid w:val="00716A5B"/>
    <w:rsid w:val="00720568"/>
    <w:rsid w:val="007222A8"/>
    <w:rsid w:val="0074210F"/>
    <w:rsid w:val="007451DB"/>
    <w:rsid w:val="00746393"/>
    <w:rsid w:val="00754071"/>
    <w:rsid w:val="00754FF3"/>
    <w:rsid w:val="00755F20"/>
    <w:rsid w:val="00765A5B"/>
    <w:rsid w:val="007766D5"/>
    <w:rsid w:val="00791D48"/>
    <w:rsid w:val="007C730A"/>
    <w:rsid w:val="007D3E0E"/>
    <w:rsid w:val="007D3E2D"/>
    <w:rsid w:val="007D65F9"/>
    <w:rsid w:val="007D7684"/>
    <w:rsid w:val="007E3E2E"/>
    <w:rsid w:val="007E60B8"/>
    <w:rsid w:val="007E7CF5"/>
    <w:rsid w:val="007F245E"/>
    <w:rsid w:val="00815D47"/>
    <w:rsid w:val="00817DF3"/>
    <w:rsid w:val="00824BE8"/>
    <w:rsid w:val="00827845"/>
    <w:rsid w:val="00831432"/>
    <w:rsid w:val="008319C5"/>
    <w:rsid w:val="00837D01"/>
    <w:rsid w:val="00840252"/>
    <w:rsid w:val="00843443"/>
    <w:rsid w:val="008509B1"/>
    <w:rsid w:val="0085333C"/>
    <w:rsid w:val="00854950"/>
    <w:rsid w:val="00856DDD"/>
    <w:rsid w:val="00875F99"/>
    <w:rsid w:val="008A2479"/>
    <w:rsid w:val="008A4333"/>
    <w:rsid w:val="008A7093"/>
    <w:rsid w:val="008A7B21"/>
    <w:rsid w:val="008B4DF3"/>
    <w:rsid w:val="008B7C60"/>
    <w:rsid w:val="008C57B0"/>
    <w:rsid w:val="008D6C5D"/>
    <w:rsid w:val="008D7100"/>
    <w:rsid w:val="008E5AA1"/>
    <w:rsid w:val="008F480E"/>
    <w:rsid w:val="00905059"/>
    <w:rsid w:val="009123E8"/>
    <w:rsid w:val="00913024"/>
    <w:rsid w:val="0093044C"/>
    <w:rsid w:val="009323D0"/>
    <w:rsid w:val="00936A4C"/>
    <w:rsid w:val="00936BE8"/>
    <w:rsid w:val="00943168"/>
    <w:rsid w:val="009473E4"/>
    <w:rsid w:val="00955166"/>
    <w:rsid w:val="00957B2C"/>
    <w:rsid w:val="009613C3"/>
    <w:rsid w:val="0096655A"/>
    <w:rsid w:val="00971C6A"/>
    <w:rsid w:val="00972D6F"/>
    <w:rsid w:val="00977F9D"/>
    <w:rsid w:val="00990B5F"/>
    <w:rsid w:val="0099760C"/>
    <w:rsid w:val="009C2842"/>
    <w:rsid w:val="009D278E"/>
    <w:rsid w:val="009D482D"/>
    <w:rsid w:val="009D60F1"/>
    <w:rsid w:val="009E5557"/>
    <w:rsid w:val="00A54249"/>
    <w:rsid w:val="00A64153"/>
    <w:rsid w:val="00A658FD"/>
    <w:rsid w:val="00AA2F47"/>
    <w:rsid w:val="00AA5BF6"/>
    <w:rsid w:val="00AB0557"/>
    <w:rsid w:val="00AB1586"/>
    <w:rsid w:val="00AB1DED"/>
    <w:rsid w:val="00AC1BBE"/>
    <w:rsid w:val="00AD53A7"/>
    <w:rsid w:val="00AE0B39"/>
    <w:rsid w:val="00AF411E"/>
    <w:rsid w:val="00AF70A4"/>
    <w:rsid w:val="00B01DE5"/>
    <w:rsid w:val="00B02A60"/>
    <w:rsid w:val="00B048CC"/>
    <w:rsid w:val="00B05538"/>
    <w:rsid w:val="00B06C25"/>
    <w:rsid w:val="00B11DC6"/>
    <w:rsid w:val="00B23C1C"/>
    <w:rsid w:val="00B26249"/>
    <w:rsid w:val="00B42B36"/>
    <w:rsid w:val="00B43943"/>
    <w:rsid w:val="00B45706"/>
    <w:rsid w:val="00B6403A"/>
    <w:rsid w:val="00B64D12"/>
    <w:rsid w:val="00B65EB0"/>
    <w:rsid w:val="00B663DE"/>
    <w:rsid w:val="00B9696D"/>
    <w:rsid w:val="00BA0629"/>
    <w:rsid w:val="00BB0694"/>
    <w:rsid w:val="00BB7733"/>
    <w:rsid w:val="00BD439B"/>
    <w:rsid w:val="00BD6224"/>
    <w:rsid w:val="00BE418D"/>
    <w:rsid w:val="00BE69A1"/>
    <w:rsid w:val="00BF6834"/>
    <w:rsid w:val="00C02486"/>
    <w:rsid w:val="00C17BB6"/>
    <w:rsid w:val="00C2086A"/>
    <w:rsid w:val="00C54DD4"/>
    <w:rsid w:val="00C67C5A"/>
    <w:rsid w:val="00C87B9A"/>
    <w:rsid w:val="00C91F70"/>
    <w:rsid w:val="00CB0823"/>
    <w:rsid w:val="00CB0A6A"/>
    <w:rsid w:val="00CD066D"/>
    <w:rsid w:val="00CD1095"/>
    <w:rsid w:val="00CD1454"/>
    <w:rsid w:val="00CD7D07"/>
    <w:rsid w:val="00CD7E67"/>
    <w:rsid w:val="00CE409E"/>
    <w:rsid w:val="00CF4C4D"/>
    <w:rsid w:val="00D03286"/>
    <w:rsid w:val="00D110C4"/>
    <w:rsid w:val="00D14B84"/>
    <w:rsid w:val="00D34BBC"/>
    <w:rsid w:val="00D41BAB"/>
    <w:rsid w:val="00D51A4F"/>
    <w:rsid w:val="00D567DA"/>
    <w:rsid w:val="00D6297F"/>
    <w:rsid w:val="00D65EA4"/>
    <w:rsid w:val="00DA4B86"/>
    <w:rsid w:val="00DA7E08"/>
    <w:rsid w:val="00DB4245"/>
    <w:rsid w:val="00DB7533"/>
    <w:rsid w:val="00DE52BD"/>
    <w:rsid w:val="00DE5C17"/>
    <w:rsid w:val="00DE7A40"/>
    <w:rsid w:val="00E01401"/>
    <w:rsid w:val="00E067AD"/>
    <w:rsid w:val="00E11419"/>
    <w:rsid w:val="00E233E5"/>
    <w:rsid w:val="00E234A7"/>
    <w:rsid w:val="00E252D2"/>
    <w:rsid w:val="00E26303"/>
    <w:rsid w:val="00E46E8C"/>
    <w:rsid w:val="00E62C0B"/>
    <w:rsid w:val="00E95B4B"/>
    <w:rsid w:val="00EA7077"/>
    <w:rsid w:val="00EB0A85"/>
    <w:rsid w:val="00EB21E4"/>
    <w:rsid w:val="00EC7CC9"/>
    <w:rsid w:val="00EE21C0"/>
    <w:rsid w:val="00EE78DB"/>
    <w:rsid w:val="00EF4493"/>
    <w:rsid w:val="00EF67BB"/>
    <w:rsid w:val="00F11FF9"/>
    <w:rsid w:val="00F15CCE"/>
    <w:rsid w:val="00F23A89"/>
    <w:rsid w:val="00F34986"/>
    <w:rsid w:val="00F43259"/>
    <w:rsid w:val="00F516D2"/>
    <w:rsid w:val="00F53A55"/>
    <w:rsid w:val="00F5594E"/>
    <w:rsid w:val="00F639D8"/>
    <w:rsid w:val="00F77DD4"/>
    <w:rsid w:val="00F81041"/>
    <w:rsid w:val="00F81A7C"/>
    <w:rsid w:val="00F83678"/>
    <w:rsid w:val="00F84596"/>
    <w:rsid w:val="00F8778C"/>
    <w:rsid w:val="00F93794"/>
    <w:rsid w:val="00FD72CE"/>
    <w:rsid w:val="00FE15E6"/>
    <w:rsid w:val="00FE1E28"/>
    <w:rsid w:val="2DEEC598"/>
    <w:rsid w:val="53D1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CB4C"/>
  <w15:docId w15:val="{B578E1F5-8063-4F3E-B754-0F9DED2D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141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3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82BAF52769140AAEA762BE6A680B2" ma:contentTypeVersion="12" ma:contentTypeDescription="Create a new document." ma:contentTypeScope="" ma:versionID="ec56dafc0f09ed07da11a5311400162d">
  <xsd:schema xmlns:xsd="http://www.w3.org/2001/XMLSchema" xmlns:xs="http://www.w3.org/2001/XMLSchema" xmlns:p="http://schemas.microsoft.com/office/2006/metadata/properties" xmlns:ns2="61bf417b-72ef-4cdb-89a0-b4ec5cb0cac9" xmlns:ns3="154023d3-05b9-4341-a852-a9438811a6bc" targetNamespace="http://schemas.microsoft.com/office/2006/metadata/properties" ma:root="true" ma:fieldsID="0fbd8249691c60fd53b9c4cd29cfc714" ns2:_="" ns3:_="">
    <xsd:import namespace="61bf417b-72ef-4cdb-89a0-b4ec5cb0cac9"/>
    <xsd:import namespace="154023d3-05b9-4341-a852-a9438811a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f417b-72ef-4cdb-89a0-b4ec5cb0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023d3-05b9-4341-a852-a9438811a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005983-55FD-4B7D-BE40-99D5913AF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C0AC6-EAC0-4731-94AC-9BA085B9A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5F561-7A2A-44C0-AA37-1655C520F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f417b-72ef-4cdb-89a0-b4ec5cb0cac9"/>
    <ds:schemaRef ds:uri="154023d3-05b9-4341-a852-a9438811a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Jane</dc:creator>
  <cp:keywords/>
  <cp:lastModifiedBy>Sonia Kaur</cp:lastModifiedBy>
  <cp:revision>3</cp:revision>
  <dcterms:created xsi:type="dcterms:W3CDTF">2020-02-10T09:54:00Z</dcterms:created>
  <dcterms:modified xsi:type="dcterms:W3CDTF">2020-02-10T10:34:00Z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0x01010063082BAF52769140AAEA762BE6A680B2</vt:lpwstr>
  </property>
</Properties>
</file>