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09A88AC2" w:rsidR="00F1035A" w:rsidRDefault="00EE52EB">
      <w:r>
        <w:rPr>
          <w:noProof/>
        </w:rPr>
        <mc:AlternateContent>
          <mc:Choice Requires="wps">
            <w:drawing>
              <wp:anchor distT="0" distB="0" distL="114300" distR="114300" simplePos="0" relativeHeight="251661312" behindDoc="0" locked="0" layoutInCell="1" allowOverlap="1" wp14:anchorId="21A48F6B" wp14:editId="5E880B4D">
                <wp:simplePos x="0" y="0"/>
                <wp:positionH relativeFrom="column">
                  <wp:posOffset>-411480</wp:posOffset>
                </wp:positionH>
                <wp:positionV relativeFrom="paragraph">
                  <wp:posOffset>1036320</wp:posOffset>
                </wp:positionV>
                <wp:extent cx="3869690" cy="4709160"/>
                <wp:effectExtent l="0" t="0" r="0" b="0"/>
                <wp:wrapNone/>
                <wp:docPr id="964073023" name="Text Box 4"/>
                <wp:cNvGraphicFramePr/>
                <a:graphic xmlns:a="http://schemas.openxmlformats.org/drawingml/2006/main">
                  <a:graphicData uri="http://schemas.microsoft.com/office/word/2010/wordprocessingShape">
                    <wps:wsp>
                      <wps:cNvSpPr txBox="1"/>
                      <wps:spPr>
                        <a:xfrm>
                          <a:off x="0" y="0"/>
                          <a:ext cx="3869690" cy="4709160"/>
                        </a:xfrm>
                        <a:prstGeom prst="rect">
                          <a:avLst/>
                        </a:prstGeom>
                        <a:solidFill>
                          <a:schemeClr val="lt1"/>
                        </a:solidFill>
                        <a:ln w="6350">
                          <a:noFill/>
                        </a:ln>
                      </wps:spPr>
                      <wps:txbx>
                        <w:txbxContent>
                          <w:p w14:paraId="39911922"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We are looking for an Archives Assistant to support the delivery and development of Coventry Archives as part of the wider Culture Coventry service, based at The Herbert Art Gallery and Museum in Coventry.</w:t>
                            </w:r>
                          </w:p>
                          <w:p w14:paraId="0E7DFECD" w14:textId="77777777" w:rsidR="00602400" w:rsidRPr="00602400" w:rsidRDefault="00602400" w:rsidP="00602400">
                            <w:pPr>
                              <w:rPr>
                                <w:rFonts w:asciiTheme="majorHAnsi" w:hAnsiTheme="majorHAnsi" w:cstheme="majorHAnsi"/>
                                <w:sz w:val="17"/>
                                <w:szCs w:val="17"/>
                              </w:rPr>
                            </w:pPr>
                          </w:p>
                          <w:p w14:paraId="12A4C2F6"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This is a fantastic opportunity to work within Coventry Archives on all aspects of archive and local studies library work. The role is based within the wonderful setting of The Herbert Art Gallery &amp; Museum in Coventry. Reporting to the Archives Manager, you will assist in the day-to-day operation and collections management of the archives and local studies material. This customer facing role will help with the facilitation of access to the Coventry archive records, including any associated administrative activities to support the day to day operation of the archives.</w:t>
                            </w:r>
                          </w:p>
                          <w:p w14:paraId="55D80B97" w14:textId="77777777" w:rsidR="00602400" w:rsidRPr="00602400" w:rsidRDefault="00602400" w:rsidP="00602400">
                            <w:pPr>
                              <w:rPr>
                                <w:rFonts w:asciiTheme="majorHAnsi" w:hAnsiTheme="majorHAnsi" w:cstheme="majorHAnsi"/>
                                <w:sz w:val="17"/>
                                <w:szCs w:val="17"/>
                              </w:rPr>
                            </w:pPr>
                          </w:p>
                          <w:p w14:paraId="5C4190D9"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 xml:space="preserve">This exciting role will give you the opportunity to develop your skills and build your professional experience, enabling you to develop a career in the heritage sector. </w:t>
                            </w:r>
                          </w:p>
                          <w:p w14:paraId="5A5EAB5F" w14:textId="77777777" w:rsidR="00602400" w:rsidRPr="00602400" w:rsidRDefault="00602400" w:rsidP="00602400">
                            <w:pPr>
                              <w:rPr>
                                <w:rFonts w:asciiTheme="majorHAnsi" w:hAnsiTheme="majorHAnsi" w:cstheme="majorHAnsi"/>
                                <w:sz w:val="17"/>
                                <w:szCs w:val="17"/>
                              </w:rPr>
                            </w:pPr>
                          </w:p>
                          <w:p w14:paraId="7CE153D8" w14:textId="77777777" w:rsidR="00602400" w:rsidRPr="00602400" w:rsidRDefault="00602400" w:rsidP="00602400">
                            <w:pPr>
                              <w:rPr>
                                <w:rFonts w:asciiTheme="majorHAnsi" w:hAnsiTheme="majorHAnsi" w:cstheme="majorHAnsi"/>
                                <w:b/>
                                <w:bCs/>
                                <w:sz w:val="17"/>
                                <w:szCs w:val="17"/>
                              </w:rPr>
                            </w:pPr>
                            <w:r w:rsidRPr="00602400">
                              <w:rPr>
                                <w:rFonts w:asciiTheme="majorHAnsi" w:hAnsiTheme="majorHAnsi" w:cstheme="majorHAnsi"/>
                                <w:b/>
                                <w:bCs/>
                                <w:sz w:val="17"/>
                                <w:szCs w:val="17"/>
                              </w:rPr>
                              <w:t>We are looking for candidates with:</w:t>
                            </w:r>
                          </w:p>
                          <w:p w14:paraId="6B5A7ABB"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A strong interest in archives and local studies collections, with a good knowledge of the resources they offer. </w:t>
                            </w:r>
                          </w:p>
                          <w:p w14:paraId="09233C1E"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Excellent customer service when assisting customer enquiries. </w:t>
                            </w:r>
                          </w:p>
                          <w:p w14:paraId="27C5F8D5"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 helpful and welcoming approach to all archive users.</w:t>
                            </w:r>
                          </w:p>
                          <w:p w14:paraId="70E7C41D"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Effective communication skills, with the ability to adapt your communication style when handling public enquiries. </w:t>
                            </w:r>
                          </w:p>
                          <w:p w14:paraId="065B8A58"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Good organisational skills to enable methodical working in accordance with procedures. </w:t>
                            </w:r>
                          </w:p>
                          <w:p w14:paraId="00D7048D"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 high level of attention to detail.</w:t>
                            </w:r>
                          </w:p>
                          <w:p w14:paraId="53D639A3"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 basic level of IT literacy to deliver day to day admin activities.</w:t>
                            </w:r>
                          </w:p>
                          <w:p w14:paraId="5C6E06B2"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An excellent standard of written and verbal communication.</w:t>
                            </w:r>
                          </w:p>
                          <w:p w14:paraId="0403AFDD" w14:textId="77777777" w:rsidR="00602400" w:rsidRPr="00602400" w:rsidRDefault="00602400" w:rsidP="00602400">
                            <w:pPr>
                              <w:tabs>
                                <w:tab w:val="num" w:pos="720"/>
                              </w:tabs>
                              <w:rPr>
                                <w:rFonts w:asciiTheme="majorHAnsi" w:hAnsiTheme="majorHAnsi" w:cstheme="majorHAnsi"/>
                                <w:sz w:val="17"/>
                                <w:szCs w:val="17"/>
                              </w:rPr>
                            </w:pPr>
                          </w:p>
                          <w:p w14:paraId="1C7E528E"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Working hours:</w:t>
                            </w:r>
                          </w:p>
                          <w:p w14:paraId="3531DDF0" w14:textId="72CB9D33"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10:</w:t>
                            </w:r>
                            <w:r w:rsidR="00E5639E">
                              <w:rPr>
                                <w:rFonts w:asciiTheme="majorHAnsi" w:hAnsiTheme="majorHAnsi" w:cstheme="majorHAnsi"/>
                                <w:sz w:val="17"/>
                                <w:szCs w:val="17"/>
                              </w:rPr>
                              <w:t>30</w:t>
                            </w:r>
                            <w:r w:rsidRPr="00602400">
                              <w:rPr>
                                <w:rFonts w:asciiTheme="majorHAnsi" w:hAnsiTheme="majorHAnsi" w:cstheme="majorHAnsi"/>
                                <w:sz w:val="17"/>
                                <w:szCs w:val="17"/>
                              </w:rPr>
                              <w:t xml:space="preserve"> –</w:t>
                            </w:r>
                            <w:r>
                              <w:rPr>
                                <w:rFonts w:asciiTheme="majorHAnsi" w:hAnsiTheme="majorHAnsi" w:cstheme="majorHAnsi"/>
                                <w:sz w:val="17"/>
                                <w:szCs w:val="17"/>
                              </w:rPr>
                              <w:t>15.30 Tuesday, 10.</w:t>
                            </w:r>
                            <w:r w:rsidR="00E5639E">
                              <w:rPr>
                                <w:rFonts w:asciiTheme="majorHAnsi" w:hAnsiTheme="majorHAnsi" w:cstheme="majorHAnsi"/>
                                <w:sz w:val="17"/>
                                <w:szCs w:val="17"/>
                              </w:rPr>
                              <w:t>00</w:t>
                            </w:r>
                            <w:r>
                              <w:rPr>
                                <w:rFonts w:asciiTheme="majorHAnsi" w:hAnsiTheme="majorHAnsi" w:cstheme="majorHAnsi"/>
                                <w:sz w:val="17"/>
                                <w:szCs w:val="17"/>
                              </w:rPr>
                              <w:t>-15.30 Weds, Thurs &amp; Friday.</w:t>
                            </w:r>
                          </w:p>
                          <w:p w14:paraId="551C1D8C"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Apply today and Join Our Team!</w:t>
                            </w:r>
                          </w:p>
                          <w:p w14:paraId="32A66A23" w14:textId="77777777" w:rsidR="00602400" w:rsidRPr="009E2C37" w:rsidRDefault="00602400" w:rsidP="00602400">
                            <w:pPr>
                              <w:rPr>
                                <w:rFonts w:asciiTheme="majorHAnsi" w:hAnsiTheme="majorHAnsi" w:cstheme="majorHAnsi"/>
                                <w:sz w:val="18"/>
                                <w:szCs w:val="18"/>
                              </w:rPr>
                            </w:pPr>
                          </w:p>
                          <w:p w14:paraId="3542983B" w14:textId="465AE1E2" w:rsidR="00602400" w:rsidRPr="00C52A18" w:rsidRDefault="0019001A" w:rsidP="00602400">
                            <w:pPr>
                              <w:rPr>
                                <w:rFonts w:asciiTheme="majorHAnsi" w:hAnsiTheme="majorHAnsi" w:cstheme="majorHAnsi"/>
                                <w:sz w:val="18"/>
                                <w:szCs w:val="18"/>
                                <w:vertAlign w:val="superscript"/>
                              </w:rPr>
                            </w:pPr>
                            <w:r>
                              <w:rPr>
                                <w:rFonts w:asciiTheme="majorHAnsi" w:hAnsiTheme="majorHAnsi" w:cstheme="majorHAnsi"/>
                                <w:sz w:val="18"/>
                                <w:szCs w:val="18"/>
                              </w:rPr>
                              <w:t>Proposed i</w:t>
                            </w:r>
                            <w:r w:rsidR="00602400" w:rsidRPr="009E2C37">
                              <w:rPr>
                                <w:rFonts w:asciiTheme="majorHAnsi" w:hAnsiTheme="majorHAnsi" w:cstheme="majorHAnsi"/>
                                <w:sz w:val="18"/>
                                <w:szCs w:val="18"/>
                              </w:rPr>
                              <w:t xml:space="preserve">nterviews to take place W/C </w:t>
                            </w:r>
                            <w:r w:rsidR="00C52A18">
                              <w:rPr>
                                <w:rFonts w:asciiTheme="majorHAnsi" w:hAnsiTheme="majorHAnsi" w:cstheme="majorHAnsi"/>
                                <w:sz w:val="18"/>
                                <w:szCs w:val="18"/>
                              </w:rPr>
                              <w:t>1st</w:t>
                            </w:r>
                            <w:r w:rsidR="006A6E67">
                              <w:rPr>
                                <w:rFonts w:asciiTheme="majorHAnsi" w:hAnsiTheme="majorHAnsi" w:cstheme="majorHAnsi"/>
                                <w:sz w:val="18"/>
                                <w:szCs w:val="18"/>
                              </w:rPr>
                              <w:t xml:space="preserve"> June 2026.</w:t>
                            </w:r>
                          </w:p>
                          <w:p w14:paraId="5ADE4509" w14:textId="77777777" w:rsidR="00EE52EB" w:rsidRPr="00653CAB" w:rsidRDefault="00EE52EB" w:rsidP="00EE52EB">
                            <w:pPr>
                              <w:rPr>
                                <w:rFonts w:ascii="Arial" w:hAnsi="Arial" w:cs="Arial"/>
                                <w:color w:val="000000" w:themeColor="text1"/>
                                <w:sz w:val="20"/>
                                <w:szCs w:val="20"/>
                              </w:rPr>
                            </w:pPr>
                          </w:p>
                          <w:p w14:paraId="01179F94" w14:textId="59F0ACD5" w:rsidR="005C478D" w:rsidRDefault="005C478D">
                            <w:pPr>
                              <w:rPr>
                                <w:rFonts w:ascii="Arial" w:hAnsi="Arial" w:cs="Arial"/>
                              </w:rPr>
                            </w:pPr>
                          </w:p>
                          <w:p w14:paraId="25931029" w14:textId="77777777" w:rsidR="00EE52EB" w:rsidRPr="005C478D" w:rsidRDefault="00EE52E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48F6B" id="_x0000_t202" coordsize="21600,21600" o:spt="202" path="m,l,21600r21600,l21600,xe">
                <v:stroke joinstyle="miter"/>
                <v:path gradientshapeok="t" o:connecttype="rect"/>
              </v:shapetype>
              <v:shape id="Text Box 4" o:spid="_x0000_s1026" type="#_x0000_t202" style="position:absolute;margin-left:-32.4pt;margin-top:81.6pt;width:304.7pt;height:37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8KlLgIAAFUEAAAOAAAAZHJzL2Uyb0RvYy54bWysVEtv2zAMvg/YfxB0X+ykadoYcYosRYYB&#10;QVsgHXpWZCk2IIuapMTOfv0o2Xm022nYRSZFio/vIz17aGtFDsK6CnROh4OUEqE5FJXe5fTH6+rL&#10;PSXOM10wBVrk9CgcfZh//jRrTCZGUIIqhCUYRLusMTktvTdZkjheipq5ARih0SjB1syjandJYVmD&#10;0WuVjNJ0kjRgC2OBC+fw9rEz0nmML6Xg/llKJzxROcXafDxtPLfhTOYzlu0sM2XF+zLYP1RRs0pj&#10;0nOoR+YZ2dvqj1B1xS04kH7AoU5AyoqL2AN2M0w/dLMpmRGxFwTHmTNM7v+F5U+HjXmxxLdfoUUC&#10;AyCNcZnDy9BPK20dvlgpQTtCeDzDJlpPOF7e3E+mkymaONrGd+l0OInAJpfnxjr/TUBNgpBTi7xE&#10;uNhh7TymRNeTS8jmQFXFqlIqKmEWxFJZcmDIovKxSHzxzktp0uR0cnObxsAawvMustKY4NJUkHy7&#10;bftOt1AcEQAL3Ww4w1cVFrlmzr8wi8OAjeGA+2c8pAJMAr1ESQn219/ugz9yhFZKGhyunLqfe2YF&#10;Jeq7Rvamw/E4TGNUxrd3I1TstWV7bdH7egnY+RBXyfAoBn+vTqK0UL/hHixCVjQxzTF3Tv1JXPpu&#10;5HGPuFgsohPOn2F+rTeGh9AB6UDBa/vGrOl58kjxE5zGkGUf6Op8w0sNi70HWUUuA8Adqj3uOLuR&#10;4n7PwnJc69Hr8jeY/wYAAP//AwBQSwMEFAAGAAgAAAAhADkkjsbhAAAACwEAAA8AAABkcnMvZG93&#10;bnJldi54bWxMj01Pg0AQhu8m/ofNmHgx7WKhVJGlMcaPxJularxt2RGI7Cxht4D/3vGkx8nz5n2f&#10;ybez7cSIg28dKbhcRiCQKmdaqhXsy4fFFQgfNBndOUIF3+hhW5ye5DozbqIXHHehFlxCPtMKmhD6&#10;TEpfNWi1X7oeidmnG6wOfA61NIOeuNx2chVFqbS6JV5odI93DVZfu6NV8HFRvz/7+fF1itdxf/80&#10;lps3Uyp1fjbf3oAIOIe/MPzqszoU7HRwRzJedAoWacLqgUEar0BwYp0kKYiDguuIkSxy+f+H4gcA&#10;AP//AwBQSwECLQAUAAYACAAAACEAtoM4kv4AAADhAQAAEwAAAAAAAAAAAAAAAAAAAAAAW0NvbnRl&#10;bnRfVHlwZXNdLnhtbFBLAQItABQABgAIAAAAIQA4/SH/1gAAAJQBAAALAAAAAAAAAAAAAAAAAC8B&#10;AABfcmVscy8ucmVsc1BLAQItABQABgAIAAAAIQC9X8KlLgIAAFUEAAAOAAAAAAAAAAAAAAAAAC4C&#10;AABkcnMvZTJvRG9jLnhtbFBLAQItABQABgAIAAAAIQA5JI7G4QAAAAsBAAAPAAAAAAAAAAAAAAAA&#10;AIgEAABkcnMvZG93bnJldi54bWxQSwUGAAAAAAQABADzAAAAlgUAAAAA&#10;" fillcolor="white [3201]" stroked="f" strokeweight=".5pt">
                <v:textbox>
                  <w:txbxContent>
                    <w:p w14:paraId="39911922"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We are looking for an Archives Assistant to support the delivery and development of Coventry Archives as part of the wider Culture Coventry service, based at The Herbert Art Gallery and Museum in Coventry.</w:t>
                      </w:r>
                    </w:p>
                    <w:p w14:paraId="0E7DFECD" w14:textId="77777777" w:rsidR="00602400" w:rsidRPr="00602400" w:rsidRDefault="00602400" w:rsidP="00602400">
                      <w:pPr>
                        <w:rPr>
                          <w:rFonts w:asciiTheme="majorHAnsi" w:hAnsiTheme="majorHAnsi" w:cstheme="majorHAnsi"/>
                          <w:sz w:val="17"/>
                          <w:szCs w:val="17"/>
                        </w:rPr>
                      </w:pPr>
                    </w:p>
                    <w:p w14:paraId="12A4C2F6"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This is a fantastic opportunity to work within Coventry Archives on all aspects of archive and local studies library work. The role is based within the wonderful setting of The Herbert Art Gallery &amp; Museum in Coventry. Reporting to the Archives Manager, you will assist in the day-to-day operation and collections management of the archives and local studies material. This customer facing role will help with the facilitation of access to the Coventry archive records, including any associated administrative activities to support the day to day operation of the archives.</w:t>
                      </w:r>
                    </w:p>
                    <w:p w14:paraId="55D80B97" w14:textId="77777777" w:rsidR="00602400" w:rsidRPr="00602400" w:rsidRDefault="00602400" w:rsidP="00602400">
                      <w:pPr>
                        <w:rPr>
                          <w:rFonts w:asciiTheme="majorHAnsi" w:hAnsiTheme="majorHAnsi" w:cstheme="majorHAnsi"/>
                          <w:sz w:val="17"/>
                          <w:szCs w:val="17"/>
                        </w:rPr>
                      </w:pPr>
                    </w:p>
                    <w:p w14:paraId="5C4190D9"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 xml:space="preserve">This exciting role will give you the opportunity to develop your skills and build your professional experience, enabling you to develop a career in the heritage sector. </w:t>
                      </w:r>
                    </w:p>
                    <w:p w14:paraId="5A5EAB5F" w14:textId="77777777" w:rsidR="00602400" w:rsidRPr="00602400" w:rsidRDefault="00602400" w:rsidP="00602400">
                      <w:pPr>
                        <w:rPr>
                          <w:rFonts w:asciiTheme="majorHAnsi" w:hAnsiTheme="majorHAnsi" w:cstheme="majorHAnsi"/>
                          <w:sz w:val="17"/>
                          <w:szCs w:val="17"/>
                        </w:rPr>
                      </w:pPr>
                    </w:p>
                    <w:p w14:paraId="7CE153D8" w14:textId="77777777" w:rsidR="00602400" w:rsidRPr="00602400" w:rsidRDefault="00602400" w:rsidP="00602400">
                      <w:pPr>
                        <w:rPr>
                          <w:rFonts w:asciiTheme="majorHAnsi" w:hAnsiTheme="majorHAnsi" w:cstheme="majorHAnsi"/>
                          <w:b/>
                          <w:bCs/>
                          <w:sz w:val="17"/>
                          <w:szCs w:val="17"/>
                        </w:rPr>
                      </w:pPr>
                      <w:r w:rsidRPr="00602400">
                        <w:rPr>
                          <w:rFonts w:asciiTheme="majorHAnsi" w:hAnsiTheme="majorHAnsi" w:cstheme="majorHAnsi"/>
                          <w:b/>
                          <w:bCs/>
                          <w:sz w:val="17"/>
                          <w:szCs w:val="17"/>
                        </w:rPr>
                        <w:t>We are looking for candidates with:</w:t>
                      </w:r>
                    </w:p>
                    <w:p w14:paraId="6B5A7ABB"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A strong interest in archives and local studies collections, with a good knowledge of the resources they offer. </w:t>
                      </w:r>
                    </w:p>
                    <w:p w14:paraId="09233C1E"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Excellent customer service when assisting customer enquiries. </w:t>
                      </w:r>
                    </w:p>
                    <w:p w14:paraId="27C5F8D5"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 helpful and welcoming approach to all archive users.</w:t>
                      </w:r>
                    </w:p>
                    <w:p w14:paraId="70E7C41D"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Effective communication skills, with the ability to adapt your communication style when handling public enquiries. </w:t>
                      </w:r>
                    </w:p>
                    <w:p w14:paraId="065B8A58"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 xml:space="preserve">Good organisational skills to enable methodical working in accordance with procedures. </w:t>
                      </w:r>
                    </w:p>
                    <w:p w14:paraId="00D7048D"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 high level of attention to detail.</w:t>
                      </w:r>
                    </w:p>
                    <w:p w14:paraId="53D639A3"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 basic level of IT literacy to deliver day to day admin activities.</w:t>
                      </w:r>
                    </w:p>
                    <w:p w14:paraId="5C6E06B2" w14:textId="77777777" w:rsidR="00602400" w:rsidRPr="00602400" w:rsidRDefault="00602400" w:rsidP="00602400">
                      <w:pPr>
                        <w:numPr>
                          <w:ilvl w:val="0"/>
                          <w:numId w:val="2"/>
                        </w:numPr>
                        <w:rPr>
                          <w:rFonts w:asciiTheme="majorHAnsi" w:hAnsiTheme="majorHAnsi" w:cstheme="majorHAnsi"/>
                          <w:sz w:val="17"/>
                          <w:szCs w:val="17"/>
                        </w:rPr>
                      </w:pPr>
                      <w:r w:rsidRPr="00602400">
                        <w:rPr>
                          <w:rFonts w:asciiTheme="majorHAnsi" w:hAnsiTheme="majorHAnsi" w:cstheme="majorHAnsi"/>
                          <w:sz w:val="17"/>
                          <w:szCs w:val="17"/>
                        </w:rPr>
                        <w:t>An excellent standard of written and verbal communication.</w:t>
                      </w:r>
                    </w:p>
                    <w:p w14:paraId="0403AFDD" w14:textId="77777777" w:rsidR="00602400" w:rsidRPr="00602400" w:rsidRDefault="00602400" w:rsidP="00602400">
                      <w:pPr>
                        <w:tabs>
                          <w:tab w:val="num" w:pos="720"/>
                        </w:tabs>
                        <w:rPr>
                          <w:rFonts w:asciiTheme="majorHAnsi" w:hAnsiTheme="majorHAnsi" w:cstheme="majorHAnsi"/>
                          <w:sz w:val="17"/>
                          <w:szCs w:val="17"/>
                        </w:rPr>
                      </w:pPr>
                    </w:p>
                    <w:p w14:paraId="1C7E528E"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Working hours:</w:t>
                      </w:r>
                    </w:p>
                    <w:p w14:paraId="3531DDF0" w14:textId="72CB9D33"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10:</w:t>
                      </w:r>
                      <w:r w:rsidR="00E5639E">
                        <w:rPr>
                          <w:rFonts w:asciiTheme="majorHAnsi" w:hAnsiTheme="majorHAnsi" w:cstheme="majorHAnsi"/>
                          <w:sz w:val="17"/>
                          <w:szCs w:val="17"/>
                        </w:rPr>
                        <w:t>30</w:t>
                      </w:r>
                      <w:r w:rsidRPr="00602400">
                        <w:rPr>
                          <w:rFonts w:asciiTheme="majorHAnsi" w:hAnsiTheme="majorHAnsi" w:cstheme="majorHAnsi"/>
                          <w:sz w:val="17"/>
                          <w:szCs w:val="17"/>
                        </w:rPr>
                        <w:t xml:space="preserve"> –</w:t>
                      </w:r>
                      <w:r>
                        <w:rPr>
                          <w:rFonts w:asciiTheme="majorHAnsi" w:hAnsiTheme="majorHAnsi" w:cstheme="majorHAnsi"/>
                          <w:sz w:val="17"/>
                          <w:szCs w:val="17"/>
                        </w:rPr>
                        <w:t>15.30 Tuesday, 10.</w:t>
                      </w:r>
                      <w:r w:rsidR="00E5639E">
                        <w:rPr>
                          <w:rFonts w:asciiTheme="majorHAnsi" w:hAnsiTheme="majorHAnsi" w:cstheme="majorHAnsi"/>
                          <w:sz w:val="17"/>
                          <w:szCs w:val="17"/>
                        </w:rPr>
                        <w:t>00</w:t>
                      </w:r>
                      <w:r>
                        <w:rPr>
                          <w:rFonts w:asciiTheme="majorHAnsi" w:hAnsiTheme="majorHAnsi" w:cstheme="majorHAnsi"/>
                          <w:sz w:val="17"/>
                          <w:szCs w:val="17"/>
                        </w:rPr>
                        <w:t>-15.30 Weds, Thurs &amp; Friday.</w:t>
                      </w:r>
                    </w:p>
                    <w:p w14:paraId="551C1D8C" w14:textId="77777777" w:rsidR="00602400" w:rsidRPr="00602400" w:rsidRDefault="00602400" w:rsidP="00602400">
                      <w:pPr>
                        <w:rPr>
                          <w:rFonts w:asciiTheme="majorHAnsi" w:hAnsiTheme="majorHAnsi" w:cstheme="majorHAnsi"/>
                          <w:sz w:val="17"/>
                          <w:szCs w:val="17"/>
                        </w:rPr>
                      </w:pPr>
                      <w:r w:rsidRPr="00602400">
                        <w:rPr>
                          <w:rFonts w:asciiTheme="majorHAnsi" w:hAnsiTheme="majorHAnsi" w:cstheme="majorHAnsi"/>
                          <w:sz w:val="17"/>
                          <w:szCs w:val="17"/>
                        </w:rPr>
                        <w:t>Apply today and Join Our Team!</w:t>
                      </w:r>
                    </w:p>
                    <w:p w14:paraId="32A66A23" w14:textId="77777777" w:rsidR="00602400" w:rsidRPr="009E2C37" w:rsidRDefault="00602400" w:rsidP="00602400">
                      <w:pPr>
                        <w:rPr>
                          <w:rFonts w:asciiTheme="majorHAnsi" w:hAnsiTheme="majorHAnsi" w:cstheme="majorHAnsi"/>
                          <w:sz w:val="18"/>
                          <w:szCs w:val="18"/>
                        </w:rPr>
                      </w:pPr>
                    </w:p>
                    <w:p w14:paraId="3542983B" w14:textId="465AE1E2" w:rsidR="00602400" w:rsidRPr="00C52A18" w:rsidRDefault="0019001A" w:rsidP="00602400">
                      <w:pPr>
                        <w:rPr>
                          <w:rFonts w:asciiTheme="majorHAnsi" w:hAnsiTheme="majorHAnsi" w:cstheme="majorHAnsi"/>
                          <w:sz w:val="18"/>
                          <w:szCs w:val="18"/>
                          <w:vertAlign w:val="superscript"/>
                        </w:rPr>
                      </w:pPr>
                      <w:r>
                        <w:rPr>
                          <w:rFonts w:asciiTheme="majorHAnsi" w:hAnsiTheme="majorHAnsi" w:cstheme="majorHAnsi"/>
                          <w:sz w:val="18"/>
                          <w:szCs w:val="18"/>
                        </w:rPr>
                        <w:t>Proposed i</w:t>
                      </w:r>
                      <w:r w:rsidR="00602400" w:rsidRPr="009E2C37">
                        <w:rPr>
                          <w:rFonts w:asciiTheme="majorHAnsi" w:hAnsiTheme="majorHAnsi" w:cstheme="majorHAnsi"/>
                          <w:sz w:val="18"/>
                          <w:szCs w:val="18"/>
                        </w:rPr>
                        <w:t xml:space="preserve">nterviews to take place W/C </w:t>
                      </w:r>
                      <w:r w:rsidR="00C52A18">
                        <w:rPr>
                          <w:rFonts w:asciiTheme="majorHAnsi" w:hAnsiTheme="majorHAnsi" w:cstheme="majorHAnsi"/>
                          <w:sz w:val="18"/>
                          <w:szCs w:val="18"/>
                        </w:rPr>
                        <w:t>1st</w:t>
                      </w:r>
                      <w:r w:rsidR="006A6E67">
                        <w:rPr>
                          <w:rFonts w:asciiTheme="majorHAnsi" w:hAnsiTheme="majorHAnsi" w:cstheme="majorHAnsi"/>
                          <w:sz w:val="18"/>
                          <w:szCs w:val="18"/>
                        </w:rPr>
                        <w:t xml:space="preserve"> June 2026.</w:t>
                      </w:r>
                    </w:p>
                    <w:p w14:paraId="5ADE4509" w14:textId="77777777" w:rsidR="00EE52EB" w:rsidRPr="00653CAB" w:rsidRDefault="00EE52EB" w:rsidP="00EE52EB">
                      <w:pPr>
                        <w:rPr>
                          <w:rFonts w:ascii="Arial" w:hAnsi="Arial" w:cs="Arial"/>
                          <w:color w:val="000000" w:themeColor="text1"/>
                          <w:sz w:val="20"/>
                          <w:szCs w:val="20"/>
                        </w:rPr>
                      </w:pPr>
                    </w:p>
                    <w:p w14:paraId="01179F94" w14:textId="59F0ACD5" w:rsidR="005C478D" w:rsidRDefault="005C478D">
                      <w:pPr>
                        <w:rPr>
                          <w:rFonts w:ascii="Arial" w:hAnsi="Arial" w:cs="Arial"/>
                        </w:rPr>
                      </w:pPr>
                    </w:p>
                    <w:p w14:paraId="25931029" w14:textId="77777777" w:rsidR="00EE52EB" w:rsidRPr="005C478D" w:rsidRDefault="00EE52EB">
                      <w:pPr>
                        <w:rPr>
                          <w:rFonts w:ascii="Arial" w:hAnsi="Arial" w:cs="Arial"/>
                        </w:rPr>
                      </w:pPr>
                    </w:p>
                  </w:txbxContent>
                </v:textbox>
              </v:shape>
            </w:pict>
          </mc:Fallback>
        </mc:AlternateContent>
      </w:r>
      <w:r w:rsidR="006761F4">
        <w:rPr>
          <w:noProof/>
        </w:rPr>
        <mc:AlternateContent>
          <mc:Choice Requires="wps">
            <w:drawing>
              <wp:anchor distT="0" distB="0" distL="114300" distR="114300" simplePos="0" relativeHeight="251681792" behindDoc="0" locked="0" layoutInCell="1" allowOverlap="1" wp14:anchorId="61EE0FCC" wp14:editId="106E3227">
                <wp:simplePos x="0" y="0"/>
                <wp:positionH relativeFrom="column">
                  <wp:posOffset>-437515</wp:posOffset>
                </wp:positionH>
                <wp:positionV relativeFrom="paragraph">
                  <wp:posOffset>5746750</wp:posOffset>
                </wp:positionV>
                <wp:extent cx="3933190" cy="502285"/>
                <wp:effectExtent l="0" t="0" r="0" b="3810"/>
                <wp:wrapNone/>
                <wp:docPr id="259784783" name="Text Box 8"/>
                <wp:cNvGraphicFramePr/>
                <a:graphic xmlns:a="http://schemas.openxmlformats.org/drawingml/2006/main">
                  <a:graphicData uri="http://schemas.microsoft.com/office/word/2010/wordprocessingShape">
                    <wps:wsp>
                      <wps:cNvSpPr txBox="1"/>
                      <wps:spPr>
                        <a:xfrm>
                          <a:off x="0" y="0"/>
                          <a:ext cx="3933190" cy="502285"/>
                        </a:xfrm>
                        <a:prstGeom prst="rect">
                          <a:avLst/>
                        </a:prstGeom>
                        <a:noFill/>
                        <a:ln w="6350">
                          <a:noFill/>
                        </a:ln>
                      </wps:spPr>
                      <wps:txbx>
                        <w:txbxContent>
                          <w:p w14:paraId="7CF91DF2" w14:textId="502B1BAE"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FCC" id="Text Box 8" o:spid="_x0000_s1027" type="#_x0000_t202" style="position:absolute;margin-left:-34.45pt;margin-top:452.5pt;width:309.7pt;height:3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WdGQIAADM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jmfj8XCGIY6xaT4a3U5jmezyt3U+fBegSTRK6pCWhBbb&#10;P/rQp55SYjMDq0apRI0ypC3pzXiapx/OESyuDPa4zBqt0G060lRXe2ygOuB6DnrmveWrBmd4ZD68&#10;MIdU49go3/CMh1SAveBoUVKD+/W3+5iPDGCUkhalU1L/c8ecoET9MMjNbDiZRK0lZzL9OkLHXUc2&#10;1xGz0/eA6hziQ7E8mTE/qJMpHeh3VPkydsUQMxx7lzSczPvQCxpfCRfLZUpCdVkWHs3a8lg6ohoR&#10;fu3embNHGgIS+AQnkbHiAxt9bs/HchdANomqiHOP6hF+VGYi+/iKovSv/ZR1eeuL3wAAAP//AwBQ&#10;SwMEFAAGAAgAAAAhAMb3yiziAAAACwEAAA8AAABkcnMvZG93bnJldi54bWxMj8tOwzAQRfdI/IM1&#10;SOxauxWu0hCnqiJVSAgWLd2wm8RuEuFHiN028PUMK1jOzNGdc4vN5Cy7mDH2wStYzAUw45uge98q&#10;OL7tZhmwmNBrtMEbBV8mwqa8vSkw1+Hq9+ZySC2jEB9zVNClNOScx6YzDuM8DMbT7RRGh4nGseV6&#10;xCuFO8uXQqy4w97Thw4HU3Wm+TicnYLnaveK+3rpsm9bPb2ctsPn8V0qdX83bR+BJTOlPxh+9Ukd&#10;SnKqw9nryKyC2SpbE6pgLSSVIkJKIYHVtMkeFsDLgv/vUP4AAAD//wMAUEsBAi0AFAAGAAgAAAAh&#10;ALaDOJL+AAAA4QEAABMAAAAAAAAAAAAAAAAAAAAAAFtDb250ZW50X1R5cGVzXS54bWxQSwECLQAU&#10;AAYACAAAACEAOP0h/9YAAACUAQAACwAAAAAAAAAAAAAAAAAvAQAAX3JlbHMvLnJlbHNQSwECLQAU&#10;AAYACAAAACEAJ84FnRkCAAAzBAAADgAAAAAAAAAAAAAAAAAuAgAAZHJzL2Uyb0RvYy54bWxQSwEC&#10;LQAUAAYACAAAACEAxvfKLOIAAAALAQAADwAAAAAAAAAAAAAAAABzBAAAZHJzL2Rvd25yZXYueG1s&#10;UEsFBgAAAAAEAAQA8wAAAIIFAAAAAA==&#10;" filled="f" stroked="f" strokeweight=".5pt">
                <v:textbox>
                  <w:txbxContent>
                    <w:p w14:paraId="7CF91DF2" w14:textId="502B1BAE"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sidR="00FB0CBB">
        <w:rPr>
          <w:noProof/>
        </w:rPr>
        <w:drawing>
          <wp:anchor distT="0" distB="0" distL="114300" distR="114300" simplePos="0" relativeHeight="251679744" behindDoc="1" locked="0" layoutInCell="1" allowOverlap="1" wp14:anchorId="1CA0D2E8" wp14:editId="01E96872">
            <wp:simplePos x="0" y="0"/>
            <wp:positionH relativeFrom="column">
              <wp:posOffset>-990600</wp:posOffset>
            </wp:positionH>
            <wp:positionV relativeFrom="paragraph">
              <wp:posOffset>-901700</wp:posOffset>
            </wp:positionV>
            <wp:extent cx="7620383" cy="10771200"/>
            <wp:effectExtent l="0" t="0" r="0" b="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383" cy="10771200"/>
                    </a:xfrm>
                    <a:prstGeom prst="rect">
                      <a:avLst/>
                    </a:prstGeom>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926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7E439204" w:rsidR="00F41B81" w:rsidRPr="002E0874" w:rsidRDefault="002E0874">
                            <w:pPr>
                              <w:rPr>
                                <w:rFonts w:ascii="Arial Black" w:hAnsi="Arial Black" w:cs="Arial"/>
                                <w:b/>
                                <w:bCs/>
                                <w:sz w:val="48"/>
                                <w:szCs w:val="48"/>
                                <w:lang w:val="en-US"/>
                              </w:rPr>
                            </w:pPr>
                            <w:r>
                              <w:rPr>
                                <w:rFonts w:ascii="Arial Black" w:hAnsi="Arial Black" w:cs="Arial"/>
                                <w:b/>
                                <w:bCs/>
                                <w:sz w:val="48"/>
                                <w:szCs w:val="48"/>
                                <w:lang w:val="en-US"/>
                              </w:rPr>
                              <w:t>Archives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8" type="#_x0000_t202" style="position:absolute;margin-left:-37.6pt;margin-top:24.35pt;width:524.8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qMGQIAADMEAAAOAAAAZHJzL2Uyb0RvYy54bWysU02P2jAQvVfqf7B8LwEa6BIRVnRXVJXQ&#10;7kpstWfj2CSS7XFtQ0J/fccOX9r2VPXijGcm8/He8/y+04ochPMNmJKOBkNKhOFQNWZX0h+vq093&#10;lPjATMUUGFHSo/D0fvHxw7y1hRhDDaoSjmAR44vWlrQOwRZZ5nktNPMDsMJgUILTLODV7bLKsRar&#10;a5WNh8Np1oKrrAMuvEfvYx+ki1RfSsHDs5ReBKJKirOFdLp0buOZLeas2Dlm64afxmD/MIVmjcGm&#10;l1KPLDCyd80fpXTDHXiQYcBBZyBlw0XaAbcZDd9ts6mZFWkXBMfbC0z+/5XlT4eNfXEkdF+hQwIj&#10;IK31hUdn3KeTTscvTkowjhAeL7CJLhCOzul0ms+mGOIYy2d3+WQcy2TXv63z4ZsATaJRUoe0JLTY&#10;Ye1Dn3pOic0MrBqlEjXKkBY7fJ4M0w+XCBZXBntcZ41W6LYdaaqSpgGiZwvVEddz0DPvLV81OMOa&#10;+fDCHFKNY6N8wzMeUgH2gpNFSQ3u19/8MR8ZwCglLUqnpP7nnjlBifpukJvZKM+j1tIln3wZ48Xd&#10;Rra3EbPXD4DqHOFDsTyZMT+osykd6DdU+TJ2xRAzHHuXNJzNh9ALGl8JF8tlSkJ1WRbWZmN5LB1R&#10;jQi/dm/M2RMNAQl8grPIWPGOjT6352O5DyCbRNUV1RP8qMxE9ukVRenf3lPW9a0vfgMAAP//AwBQ&#10;SwMEFAAGAAgAAAAhACJp7YThAAAACgEAAA8AAABkcnMvZG93bnJldi54bWxMj8FOwzAQRO9I/IO1&#10;SNxaByslIcSpqkgVEoJDSy/cnNhNIux1iN028PUsJziu5mnmbbmenWVnM4XBo4S7ZQLMYOv1gJ2E&#10;w9t2kQMLUaFW1qOR8GUCrKvrq1IV2l9wZ8772DEqwVAoCX2MY8F5aHvjVFj60SBlRz85FemcOq4n&#10;daFyZ7lIknvu1IC00KvR1L1pP/YnJ+G53r6qXSNc/m3rp5fjZvw8vK+kvL2ZN4/AopnjHwy/+qQO&#10;FTk1/oQ6MCthka0EoRLSPANGwEOWpsAaIkUmgFcl//9C9QMAAP//AwBQSwECLQAUAAYACAAAACEA&#10;toM4kv4AAADhAQAAEwAAAAAAAAAAAAAAAAAAAAAAW0NvbnRlbnRfVHlwZXNdLnhtbFBLAQItABQA&#10;BgAIAAAAIQA4/SH/1gAAAJQBAAALAAAAAAAAAAAAAAAAAC8BAABfcmVscy8ucmVsc1BLAQItABQA&#10;BgAIAAAAIQDRtxqMGQIAADMEAAAOAAAAAAAAAAAAAAAAAC4CAABkcnMvZTJvRG9jLnhtbFBLAQIt&#10;ABQABgAIAAAAIQAiae2E4QAAAAoBAAAPAAAAAAAAAAAAAAAAAHMEAABkcnMvZG93bnJldi54bWxQ&#10;SwUGAAAAAAQABADzAAAAgQUAAAAA&#10;" filled="f" stroked="f" strokeweight=".5pt">
                <v:textbox>
                  <w:txbxContent>
                    <w:p w14:paraId="25B16479" w14:textId="7E439204" w:rsidR="00F41B81" w:rsidRPr="002E0874" w:rsidRDefault="002E0874">
                      <w:pPr>
                        <w:rPr>
                          <w:rFonts w:ascii="Arial Black" w:hAnsi="Arial Black" w:cs="Arial"/>
                          <w:b/>
                          <w:bCs/>
                          <w:sz w:val="48"/>
                          <w:szCs w:val="48"/>
                          <w:lang w:val="en-US"/>
                        </w:rPr>
                      </w:pPr>
                      <w:r>
                        <w:rPr>
                          <w:rFonts w:ascii="Arial Black" w:hAnsi="Arial Black" w:cs="Arial"/>
                          <w:b/>
                          <w:bCs/>
                          <w:sz w:val="48"/>
                          <w:szCs w:val="48"/>
                          <w:lang w:val="en-US"/>
                        </w:rPr>
                        <w:t>Archives Assistant</w:t>
                      </w:r>
                    </w:p>
                  </w:txbxContent>
                </v:textbox>
              </v:shape>
            </w:pict>
          </mc:Fallback>
        </mc:AlternateContent>
      </w:r>
      <w:r w:rsidR="00DF5C66">
        <w:rPr>
          <w:noProof/>
        </w:rPr>
        <mc:AlternateContent>
          <mc:Choice Requires="wps">
            <w:drawing>
              <wp:anchor distT="0" distB="0" distL="114300" distR="114300" simplePos="0" relativeHeight="251678720" behindDoc="0" locked="0" layoutInCell="1" allowOverlap="1" wp14:anchorId="758C79CA" wp14:editId="44F12CBD">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9"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29" type="#_x0000_t202" style="position:absolute;margin-left:271.7pt;margin-top:520.15pt;width:219.05pt;height:15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IHAIAADQEAAAOAAAAZHJzL2Uyb0RvYy54bWysU8tu2zAQvBfIPxC8x7IUO44Fy4GbwEUB&#10;IwngFDnTFGkJoLgsSVtyv75Lyi+kPRW9UMvd1T5mhrPHrlFkL6yrQRc0HQwpEZpDWettQX+8L28f&#10;KHGe6ZIp0KKgB+Ho4/zmy6w1ucigAlUKS7CIdnlrClp5b/IkcbwSDXMDMEJjUIJtmMer3SalZS1W&#10;b1SSDYf3SQu2NBa4cA69z32QzmN9KQX3r1I64YkqKM7m42njuQlnMp+xfGuZqWp+HIP9wxQNqzU2&#10;PZd6Zp6Rna3/KNXU3IID6QccmgSkrLmIO+A26fDTNuuKGRF3QXCcOcPk/l9Z/rJfmzdLfPcVOiQw&#10;ANIalzt0hn06aZvwxUkJxhHCwxk20XnC0ZlNHtLJeEoJx1g6zbLR6C7USS6/G+v8NwENCUZBLfIS&#10;4WL7lfN96ikldNOwrJWK3ChN2oLe342H8YdzBIsrjT0uwwbLd5uO1GVB4wDBs4HygPtZ6Kl3hi9r&#10;nGHFnH9jFrnGlVC//hUPqQB7wdGipAL762/+kI8UYJSSFrVTUPdzx6ygRH3XSM40HY2C2OJlNJ5k&#10;eLHXkc11RO+aJ0B5pvhSDI9myPfqZEoLzQfKfBG6Yohpjr0L6k/mk+8Vjc+Ei8UiJqG8DPMrvTY8&#10;lA6oBoTfuw9mzZEGjwy+wEllLP/ERp/b87HYeZB1pOqC6hF+lGYk+/iMgvav7zHr8tjnvwEAAP//&#10;AwBQSwMEFAAGAAgAAAAhAAu30sjjAAAADQEAAA8AAABkcnMvZG93bnJldi54bWxMj8tOwzAQRfdI&#10;/IM1SOyo3SZBIcSpqkgVEoJFSzfsnHiaRPgRYrcNfD3DCpYz9+jOmXI9W8POOIXBOwnLhQCGrvV6&#10;cJ2Ew9v2LgcWonJaGe9QwhcGWFfXV6UqtL+4HZ73sWNU4kKhJPQxjgXnoe3RqrDwIzrKjn6yKtI4&#10;dVxP6kLl1vCVEPfcqsHRhV6NWPfYfuxPVsJzvX1Vu2Zl829TP70cN+Pn4T2T8vZm3jwCizjHPxh+&#10;9UkdKnJq/MnpwIyELE1SQikQqUiAEfKQLzNgDa2SNBHAq5L//6L6AQAA//8DAFBLAQItABQABgAI&#10;AAAAIQC2gziS/gAAAOEBAAATAAAAAAAAAAAAAAAAAAAAAABbQ29udGVudF9UeXBlc10ueG1sUEsB&#10;Ai0AFAAGAAgAAAAhADj9If/WAAAAlAEAAAsAAAAAAAAAAAAAAAAALwEAAF9yZWxzLy5yZWxzUEsB&#10;Ai0AFAAGAAgAAAAhANN/gwgcAgAANAQAAA4AAAAAAAAAAAAAAAAALgIAAGRycy9lMm9Eb2MueG1s&#10;UEsBAi0AFAAGAAgAAAAhAAu30sjjAAAADQEAAA8AAAAAAAAAAAAAAAAAdgQAAGRycy9kb3ducmV2&#10;LnhtbFBLBQYAAAAABAAEAPMAAACGBQ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74624" behindDoc="0" locked="0" layoutInCell="1" allowOverlap="1" wp14:anchorId="570205D4" wp14:editId="04B467EE">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7A461A81" w:rsidR="008C32C1" w:rsidRPr="008E3E1A" w:rsidRDefault="008E3E1A" w:rsidP="008C32C1">
                            <w:pPr>
                              <w:rPr>
                                <w:lang w:val="en-US"/>
                              </w:rPr>
                            </w:pPr>
                            <w:r>
                              <w:rPr>
                                <w:lang w:val="en-US"/>
                              </w:rPr>
                              <w:t>CCT092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0" type="#_x0000_t202" style="position:absolute;margin-left:295.7pt;margin-top:367.35pt;width:182.3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O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S5EQPhsCAAAzBAAADgAAAAAAAAAAAAAAAAAuAgAAZHJzL2Uyb0RvYy54bWxQ&#10;SwECLQAUAAYACAAAACEAU8XhCOMAAAALAQAADwAAAAAAAAAAAAAAAAB1BAAAZHJzL2Rvd25yZXYu&#10;eG1sUEsFBgAAAAAEAAQA8wAAAIUFAAAAAA==&#10;" filled="f" stroked="f" strokeweight=".5pt">
                <v:textbox>
                  <w:txbxContent>
                    <w:p w14:paraId="1BAC76BB" w14:textId="7A461A81" w:rsidR="008C32C1" w:rsidRPr="008E3E1A" w:rsidRDefault="008E3E1A" w:rsidP="008C32C1">
                      <w:pPr>
                        <w:rPr>
                          <w:lang w:val="en-US"/>
                        </w:rPr>
                      </w:pPr>
                      <w:r>
                        <w:rPr>
                          <w:lang w:val="en-US"/>
                        </w:rPr>
                        <w:t>CCT092</w:t>
                      </w:r>
                    </w:p>
                  </w:txbxContent>
                </v:textbox>
              </v:shape>
            </w:pict>
          </mc:Fallback>
        </mc:AlternateContent>
      </w:r>
      <w:r w:rsidR="008C32C1">
        <w:rPr>
          <w:noProof/>
        </w:rPr>
        <mc:AlternateContent>
          <mc:Choice Requires="wps">
            <w:drawing>
              <wp:anchor distT="0" distB="0" distL="114300" distR="114300" simplePos="0" relativeHeight="251672576"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5DF76644" w:rsidR="008C32C1" w:rsidRPr="008E3E1A" w:rsidRDefault="008E3E1A" w:rsidP="008C32C1">
                            <w:pPr>
                              <w:rPr>
                                <w:lang w:val="en-US"/>
                              </w:rPr>
                            </w:pPr>
                            <w:r>
                              <w:rPr>
                                <w:lang w:val="en-US"/>
                              </w:rPr>
                              <w:t>1</w:t>
                            </w:r>
                            <w:r w:rsidR="00C52A18">
                              <w:rPr>
                                <w:lang w:val="en-US"/>
                              </w:rPr>
                              <w:t>8</w:t>
                            </w:r>
                            <w:r w:rsidRPr="008E3E1A">
                              <w:rPr>
                                <w:vertAlign w:val="superscript"/>
                                <w:lang w:val="en-US"/>
                              </w:rPr>
                              <w:t>th</w:t>
                            </w:r>
                            <w:r>
                              <w:rPr>
                                <w:lang w:val="en-US"/>
                              </w:rPr>
                              <w:t xml:space="preserve">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1" type="#_x0000_t202" style="position:absolute;margin-left:296.1pt;margin-top:324.1pt;width:182.3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JYco+OIAAAALAQAADwAAAGRycy9kb3ducmV2LnhtbEyPT0+DQBDF7yb9&#10;Dptp4s0uJUIAWZqGpDExemjtxdvCToG4f5DdtuindzzZ28y8lze/V25mo9kFJz84K2C9ioChbZ0a&#10;bCfg+L57yID5IK2S2lkU8I0eNtXirpSFcle7x8shdIxCrC+kgD6EseDctz0a6VduREvayU1GBlqn&#10;jqtJXincaB5HUcqNHCx96OWIdY/t5+FsBLzUuze5b2KT/ej6+fW0Hb+OH4kQ98t5+wQs4Bz+zfCH&#10;T+hQEVPjzlZ5pgUkeRyTVUD6mNFAjjxJqUxDl3ydAK9Kftuh+gUAAP//AwBQSwECLQAUAAYACAAA&#10;ACEAtoM4kv4AAADhAQAAEwAAAAAAAAAAAAAAAAAAAAAAW0NvbnRlbnRfVHlwZXNdLnhtbFBLAQIt&#10;ABQABgAIAAAAIQA4/SH/1gAAAJQBAAALAAAAAAAAAAAAAAAAAC8BAABfcmVscy8ucmVsc1BLAQIt&#10;ABQABgAIAAAAIQA0I1/rGwIAADMEAAAOAAAAAAAAAAAAAAAAAC4CAABkcnMvZTJvRG9jLnhtbFBL&#10;AQItABQABgAIAAAAIQAlhyj44gAAAAsBAAAPAAAAAAAAAAAAAAAAAHUEAABkcnMvZG93bnJldi54&#10;bWxQSwUGAAAAAAQABADzAAAAhAUAAAAA&#10;" filled="f" stroked="f" strokeweight=".5pt">
                <v:textbox>
                  <w:txbxContent>
                    <w:p w14:paraId="7888E88B" w14:textId="5DF76644" w:rsidR="008C32C1" w:rsidRPr="008E3E1A" w:rsidRDefault="008E3E1A" w:rsidP="008C32C1">
                      <w:pPr>
                        <w:rPr>
                          <w:lang w:val="en-US"/>
                        </w:rPr>
                      </w:pPr>
                      <w:r>
                        <w:rPr>
                          <w:lang w:val="en-US"/>
                        </w:rPr>
                        <w:t>1</w:t>
                      </w:r>
                      <w:r w:rsidR="00C52A18">
                        <w:rPr>
                          <w:lang w:val="en-US"/>
                        </w:rPr>
                        <w:t>8</w:t>
                      </w:r>
                      <w:r w:rsidRPr="008E3E1A">
                        <w:rPr>
                          <w:vertAlign w:val="superscript"/>
                          <w:lang w:val="en-US"/>
                        </w:rPr>
                        <w:t>th</w:t>
                      </w:r>
                      <w:r>
                        <w:rPr>
                          <w:lang w:val="en-US"/>
                        </w:rPr>
                        <w:t xml:space="preserve"> May 2026</w:t>
                      </w:r>
                    </w:p>
                  </w:txbxContent>
                </v:textbox>
              </v:shape>
            </w:pict>
          </mc:Fallback>
        </mc:AlternateContent>
      </w:r>
      <w:r w:rsidR="008C32C1">
        <w:rPr>
          <w:noProof/>
        </w:rPr>
        <mc:AlternateContent>
          <mc:Choice Requires="wps">
            <w:drawing>
              <wp:anchor distT="0" distB="0" distL="114300" distR="114300" simplePos="0" relativeHeight="251670528" behindDoc="0" locked="0" layoutInCell="1" allowOverlap="1" wp14:anchorId="4F6F4633" wp14:editId="33EAA38F">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50515821" w:rsidR="008C32C1" w:rsidRPr="002E7206" w:rsidRDefault="002E7206" w:rsidP="008C32C1">
                            <w:pPr>
                              <w:rPr>
                                <w:lang w:val="en-US"/>
                              </w:rPr>
                            </w:pPr>
                            <w:r>
                              <w:rPr>
                                <w:lang w:val="en-US"/>
                              </w:rPr>
                              <w:t>Archives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2" type="#_x0000_t202" style="position:absolute;margin-left:294.95pt;margin-top:281.2pt;width:182.3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DTtxJz4wAAAAsBAAAPAAAAZHJzL2Rvd25yZXYueG1sTI9NT4NAEIbvJv6H&#10;zZh4s0tJQUCWpiFpTIweWnvxtrBTIN0PZLct+usdT3qbyTx553nL9Ww0u+DkB2cFLBcRMLStU4Pt&#10;BBzetw8ZMB+kVVI7iwK+0MO6ur0pZaHc1e7wsg8doxDrCymgD2EsOPdtj0b6hRvR0u3oJiMDrVPH&#10;1SSvFG40j6Mo5UYOlj70csS6x/a0PxsBL/X2Te6a2GTfun5+PW7Gz8NHIsT93bx5AhZwDn8w/OqT&#10;OlTk1LizVZ5pAUmW54TSkMYrYETkySoB1ghIo+QReFXy/x2qHwAAAP//AwBQSwECLQAUAAYACAAA&#10;ACEAtoM4kv4AAADhAQAAEwAAAAAAAAAAAAAAAAAAAAAAW0NvbnRlbnRfVHlwZXNdLnhtbFBLAQIt&#10;ABQABgAIAAAAIQA4/SH/1gAAAJQBAAALAAAAAAAAAAAAAAAAAC8BAABfcmVscy8ucmVsc1BLAQIt&#10;ABQABgAIAAAAIQD08/5PGgIAADMEAAAOAAAAAAAAAAAAAAAAAC4CAABkcnMvZTJvRG9jLnhtbFBL&#10;AQItABQABgAIAAAAIQDTtxJz4wAAAAsBAAAPAAAAAAAAAAAAAAAAAHQEAABkcnMvZG93bnJldi54&#10;bWxQSwUGAAAAAAQABADzAAAAhAUAAAAA&#10;" filled="f" stroked="f" strokeweight=".5pt">
                <v:textbox>
                  <w:txbxContent>
                    <w:p w14:paraId="273D94DC" w14:textId="50515821" w:rsidR="008C32C1" w:rsidRPr="002E7206" w:rsidRDefault="002E7206" w:rsidP="008C32C1">
                      <w:pPr>
                        <w:rPr>
                          <w:lang w:val="en-US"/>
                        </w:rPr>
                      </w:pPr>
                      <w:r>
                        <w:rPr>
                          <w:lang w:val="en-US"/>
                        </w:rPr>
                        <w:t>Archives</w:t>
                      </w:r>
                    </w:p>
                  </w:txbxContent>
                </v:textbox>
              </v:shape>
            </w:pict>
          </mc:Fallback>
        </mc:AlternateContent>
      </w:r>
      <w:r w:rsidR="005C478D">
        <w:rPr>
          <w:noProof/>
        </w:rPr>
        <mc:AlternateContent>
          <mc:Choice Requires="wps">
            <w:drawing>
              <wp:anchor distT="0" distB="0" distL="114300" distR="114300" simplePos="0" relativeHeight="251668480" behindDoc="0" locked="0" layoutInCell="1" allowOverlap="1" wp14:anchorId="6848AC3D" wp14:editId="563F7AAC">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1F46D40F" w:rsidR="005C478D" w:rsidRPr="002E7206" w:rsidRDefault="002E7206" w:rsidP="005C478D">
                            <w:pPr>
                              <w:rPr>
                                <w:lang w:val="en-US"/>
                              </w:rPr>
                            </w:pPr>
                            <w:r>
                              <w:rPr>
                                <w:lang w:val="en-US"/>
                              </w:rPr>
                              <w:t>NLW/NMW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3" type="#_x0000_t202" style="position:absolute;margin-left:294.85pt;margin-top:238.65pt;width:182.3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0GxmhsCAAAzBAAADgAAAAAAAAAAAAAAAAAuAgAAZHJzL2Uyb0RvYy54bWxQ&#10;SwECLQAUAAYACAAAACEATjrXx+MAAAALAQAADwAAAAAAAAAAAAAAAAB1BAAAZHJzL2Rvd25yZXYu&#10;eG1sUEsFBgAAAAAEAAQA8wAAAIUFAAAAAA==&#10;" filled="f" stroked="f" strokeweight=".5pt">
                <v:textbox>
                  <w:txbxContent>
                    <w:p w14:paraId="3AB4148C" w14:textId="1F46D40F" w:rsidR="005C478D" w:rsidRPr="002E7206" w:rsidRDefault="002E7206" w:rsidP="005C478D">
                      <w:pPr>
                        <w:rPr>
                          <w:lang w:val="en-US"/>
                        </w:rPr>
                      </w:pPr>
                      <w:r>
                        <w:rPr>
                          <w:lang w:val="en-US"/>
                        </w:rPr>
                        <w:t>NLW/NMW</w:t>
                      </w:r>
                    </w:p>
                  </w:txbxContent>
                </v:textbox>
              </v:shape>
            </w:pict>
          </mc:Fallback>
        </mc:AlternateContent>
      </w:r>
      <w:r w:rsidR="005C478D">
        <w:rPr>
          <w:noProof/>
        </w:rPr>
        <mc:AlternateContent>
          <mc:Choice Requires="wps">
            <w:drawing>
              <wp:anchor distT="0" distB="0" distL="114300" distR="114300" simplePos="0" relativeHeight="251666432" behindDoc="0" locked="0" layoutInCell="1" allowOverlap="1" wp14:anchorId="25632D67" wp14:editId="13F289EA">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0BA1B1AA" w:rsidR="005C478D" w:rsidRPr="005C478D" w:rsidRDefault="002E7206" w:rsidP="005C478D">
                            <w:r>
                              <w:t xml:space="preserve">19.5 </w:t>
                            </w:r>
                            <w:r w:rsidR="005C478D">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4" type="#_x0000_t202" style="position:absolute;margin-left:295.3pt;margin-top:196.25pt;width:182.3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CI2ATBGwIAADMEAAAOAAAAAAAAAAAAAAAAAC4CAABkcnMvZTJvRG9jLnhtbFBL&#10;AQItABQABgAIAAAAIQAi8RC54gAAAAsBAAAPAAAAAAAAAAAAAAAAAHUEAABkcnMvZG93bnJldi54&#10;bWxQSwUGAAAAAAQABADzAAAAhAUAAAAA&#10;" filled="f" stroked="f" strokeweight=".5pt">
                <v:textbox>
                  <w:txbxContent>
                    <w:p w14:paraId="5EAD6408" w14:textId="0BA1B1AA" w:rsidR="005C478D" w:rsidRPr="005C478D" w:rsidRDefault="002E7206" w:rsidP="005C478D">
                      <w:r>
                        <w:t xml:space="preserve">19.5 </w:t>
                      </w:r>
                      <w:r w:rsidR="005C478D">
                        <w:t>Hours</w:t>
                      </w:r>
                    </w:p>
                  </w:txbxContent>
                </v:textbox>
              </v:shape>
            </w:pict>
          </mc:Fallback>
        </mc:AlternateContent>
      </w:r>
      <w:r w:rsidR="005C478D">
        <w:rPr>
          <w:noProof/>
        </w:rPr>
        <mc:AlternateContent>
          <mc:Choice Requires="wps">
            <w:drawing>
              <wp:anchor distT="0" distB="0" distL="114300" distR="114300" simplePos="0" relativeHeight="251664384"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3E592B7A" w:rsidR="005C478D" w:rsidRPr="002E7206" w:rsidRDefault="002E7206" w:rsidP="005C478D">
                            <w:pPr>
                              <w:rPr>
                                <w:lang w:val="en-US"/>
                              </w:rPr>
                            </w:pPr>
                            <w:r>
                              <w:rPr>
                                <w:lang w:val="en-US"/>
                              </w:rPr>
                              <w:t>Herbert Art Gallery &amp;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5" type="#_x0000_t202" style="position:absolute;margin-left:296.25pt;margin-top:152.65pt;width:182.3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34mz9OMAAAALAQAADwAAAGRycy9kb3ducmV2LnhtbEyPy07DMBBF90j8&#10;gzVI7KjTFJc0xKmqSBUSgkVLN+wmsZtE+BFitw18PcMKljNzdOfcYj1Zw856DL13EuazBJh2jVe9&#10;ayUc3rZ3GbAQ0Sk03mkJXzrAury+KjBX/uJ2+ryPLaMQF3KU0MU45JyHptMWw8wP2tHt6EeLkcax&#10;5WrEC4Vbw9MkWXKLvaMPHQ666nTzsT9ZCc/V9hV3dWqzb1M9vRw3w+fhXUh5ezNtHoFFPcU/GH71&#10;SR1Kcqr9yanAjASxSgWhEhaJWAAjYiUe5sBq2txnS+Blwf93KH8AAAD//wMAUEsBAi0AFAAGAAgA&#10;AAAhALaDOJL+AAAA4QEAABMAAAAAAAAAAAAAAAAAAAAAAFtDb250ZW50X1R5cGVzXS54bWxQSwEC&#10;LQAUAAYACAAAACEAOP0h/9YAAACUAQAACwAAAAAAAAAAAAAAAAAvAQAAX3JlbHMvLnJlbHNQSwEC&#10;LQAUAAYACAAAACEA92pLFBsCAAAzBAAADgAAAAAAAAAAAAAAAAAuAgAAZHJzL2Uyb0RvYy54bWxQ&#10;SwECLQAUAAYACAAAACEA34mz9OMAAAALAQAADwAAAAAAAAAAAAAAAAB1BAAAZHJzL2Rvd25yZXYu&#10;eG1sUEsFBgAAAAAEAAQA8wAAAIUFAAAAAA==&#10;" filled="f" stroked="f" strokeweight=".5pt">
                <v:textbox>
                  <w:txbxContent>
                    <w:p w14:paraId="7944B00F" w14:textId="3E592B7A" w:rsidR="005C478D" w:rsidRPr="002E7206" w:rsidRDefault="002E7206" w:rsidP="005C478D">
                      <w:pPr>
                        <w:rPr>
                          <w:lang w:val="en-US"/>
                        </w:rPr>
                      </w:pPr>
                      <w:r>
                        <w:rPr>
                          <w:lang w:val="en-US"/>
                        </w:rPr>
                        <w:t>Herbert Art Gallery &amp; Museum</w:t>
                      </w:r>
                    </w:p>
                  </w:txbxContent>
                </v:textbox>
              </v:shape>
            </w:pict>
          </mc:Fallback>
        </mc:AlternateContent>
      </w:r>
      <w:r w:rsidR="005C478D">
        <w:rPr>
          <w:noProof/>
        </w:rPr>
        <mc:AlternateContent>
          <mc:Choice Requires="wps">
            <w:drawing>
              <wp:anchor distT="0" distB="0" distL="114300" distR="114300" simplePos="0" relativeHeight="251662336"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60E9E0EF" w:rsidR="005C478D" w:rsidRPr="005C478D" w:rsidRDefault="005C478D">
                            <w:r w:rsidRPr="005C478D">
                              <w:t>C</w:t>
                            </w:r>
                            <w:r w:rsidR="002A3C25">
                              <w:t>ulture Coventry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6" type="#_x0000_t202" style="position:absolute;margin-left:296.3pt;margin-top:109.8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AXHzpJ4wAAAAsBAAAPAAAAZHJzL2Rvd25yZXYueG1sTI/BTsMwDIbvSLxD&#10;5EncWLqgdmtpOk2VJiQEh41duKWN11ZrnNJkW+HpCadxtP3p9/fn68n07IKj6yxJWMwjYEi11R01&#10;Eg4f28cVMOcVadVbQgnf6GBd3N/lKtP2Sju87H3DQgi5TElovR8yzl3dolFubgekcDva0SgfxrHh&#10;elTXEG56LqIo4UZ1FD60asCyxfq0PxsJr+X2Xe0qYVY/ffnydtwMX4fPWMqH2bR5BuZx8jcY/vSD&#10;OhTBqbJn0o71EuJUJAGVIBbpElgg0ngpgFVhkzxFwIuc/+9Q/AIAAP//AwBQSwECLQAUAAYACAAA&#10;ACEAtoM4kv4AAADhAQAAEwAAAAAAAAAAAAAAAAAAAAAAW0NvbnRlbnRfVHlwZXNdLnhtbFBLAQIt&#10;ABQABgAIAAAAIQA4/SH/1gAAAJQBAAALAAAAAAAAAAAAAAAAAC8BAABfcmVscy8ucmVsc1BLAQIt&#10;ABQABgAIAAAAIQBtClpqGgIAADQEAAAOAAAAAAAAAAAAAAAAAC4CAABkcnMvZTJvRG9jLnhtbFBL&#10;AQItABQABgAIAAAAIQAXHzpJ4wAAAAsBAAAPAAAAAAAAAAAAAAAAAHQEAABkcnMvZG93bnJldi54&#10;bWxQSwUGAAAAAAQABADzAAAAhAUAAAAA&#10;" filled="f" stroked="f" strokeweight=".5pt">
                <v:textbox>
                  <w:txbxContent>
                    <w:p w14:paraId="78E86D57" w14:textId="60E9E0EF" w:rsidR="005C478D" w:rsidRPr="005C478D" w:rsidRDefault="005C478D">
                      <w:r w:rsidRPr="005C478D">
                        <w:t>C</w:t>
                      </w:r>
                      <w:r w:rsidR="002A3C25">
                        <w:t>ulture Coventry Trust</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24108"/>
    <w:multiLevelType w:val="hybridMultilevel"/>
    <w:tmpl w:val="262A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6020">
    <w:abstractNumId w:val="1"/>
  </w:num>
  <w:num w:numId="2" w16cid:durableId="20306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0E63E6"/>
    <w:rsid w:val="0019001A"/>
    <w:rsid w:val="001B1AE2"/>
    <w:rsid w:val="001D4A82"/>
    <w:rsid w:val="001D7AD4"/>
    <w:rsid w:val="00201B28"/>
    <w:rsid w:val="00275DB0"/>
    <w:rsid w:val="002A3C25"/>
    <w:rsid w:val="002E0874"/>
    <w:rsid w:val="002E7206"/>
    <w:rsid w:val="00321E8A"/>
    <w:rsid w:val="0035621C"/>
    <w:rsid w:val="003A2956"/>
    <w:rsid w:val="003C607D"/>
    <w:rsid w:val="0040660A"/>
    <w:rsid w:val="00513D30"/>
    <w:rsid w:val="00534446"/>
    <w:rsid w:val="00585C20"/>
    <w:rsid w:val="005C478D"/>
    <w:rsid w:val="005C5CFB"/>
    <w:rsid w:val="00602400"/>
    <w:rsid w:val="00632117"/>
    <w:rsid w:val="00642195"/>
    <w:rsid w:val="00644809"/>
    <w:rsid w:val="006761F4"/>
    <w:rsid w:val="006A6E67"/>
    <w:rsid w:val="006E28F3"/>
    <w:rsid w:val="00734FC4"/>
    <w:rsid w:val="0077675F"/>
    <w:rsid w:val="007D6922"/>
    <w:rsid w:val="00827CB9"/>
    <w:rsid w:val="008C32C1"/>
    <w:rsid w:val="008E3E1A"/>
    <w:rsid w:val="00914548"/>
    <w:rsid w:val="009B7859"/>
    <w:rsid w:val="00A00CA1"/>
    <w:rsid w:val="00A27927"/>
    <w:rsid w:val="00A86DE7"/>
    <w:rsid w:val="00AC19F4"/>
    <w:rsid w:val="00B16905"/>
    <w:rsid w:val="00B514C7"/>
    <w:rsid w:val="00B51661"/>
    <w:rsid w:val="00B84858"/>
    <w:rsid w:val="00BE6BD4"/>
    <w:rsid w:val="00BF36E8"/>
    <w:rsid w:val="00C40E74"/>
    <w:rsid w:val="00C52A18"/>
    <w:rsid w:val="00C8284C"/>
    <w:rsid w:val="00CA4F24"/>
    <w:rsid w:val="00D0085A"/>
    <w:rsid w:val="00D621D2"/>
    <w:rsid w:val="00D8162C"/>
    <w:rsid w:val="00DB581E"/>
    <w:rsid w:val="00DF5C66"/>
    <w:rsid w:val="00E5639E"/>
    <w:rsid w:val="00E84D12"/>
    <w:rsid w:val="00EE52EB"/>
    <w:rsid w:val="00F1035A"/>
    <w:rsid w:val="00F40474"/>
    <w:rsid w:val="00F41B81"/>
    <w:rsid w:val="00F57250"/>
    <w:rsid w:val="00F83583"/>
    <w:rsid w:val="00FA1511"/>
    <w:rsid w:val="00FA7D5E"/>
    <w:rsid w:val="00FB0CBB"/>
    <w:rsid w:val="00FD1E92"/>
    <w:rsid w:val="00FE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uiPriority w:val="34"/>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 w:type="character" w:styleId="Strong">
    <w:name w:val="Strong"/>
    <w:basedOn w:val="DefaultParagraphFont"/>
    <w:uiPriority w:val="22"/>
    <w:qFormat/>
    <w:rsid w:val="00B84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hyperlink" Target="https://cvlife.co.uk/wp-content/uploads/2024/06/external-HR-Employee-Benef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7E397-E1D5-4FF2-8EDA-7929641D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customXml/itemProps3.xml><?xml version="1.0" encoding="utf-8"?>
<ds:datastoreItem xmlns:ds="http://schemas.openxmlformats.org/officeDocument/2006/customXml" ds:itemID="{C122C294-4676-44AE-BFF7-AB3A28DCF3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13</cp:revision>
  <dcterms:created xsi:type="dcterms:W3CDTF">2026-04-30T10:33:00Z</dcterms:created>
  <dcterms:modified xsi:type="dcterms:W3CDTF">2026-04-30T14:21:00Z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